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DEE" w14:textId="38F03675" w:rsidR="00A32E61" w:rsidRDefault="00A32E61" w:rsidP="00A32E61">
      <w:pPr>
        <w:autoSpaceDE w:val="0"/>
        <w:autoSpaceDN w:val="0"/>
        <w:adjustRightInd w:val="0"/>
        <w:spacing w:before="120" w:after="120" w:line="324" w:lineRule="auto"/>
        <w:textAlignment w:val="center"/>
        <w:rPr>
          <w:rFonts w:eastAsia="Calibri" w:cs="Arial"/>
          <w:b/>
          <w:bCs/>
          <w:color w:val="B93293"/>
          <w:sz w:val="20"/>
          <w:szCs w:val="20"/>
        </w:rPr>
      </w:pPr>
      <w:r>
        <w:rPr>
          <w:rFonts w:eastAsia="Calibri" w:cs="Arial"/>
          <w:b/>
          <w:bCs/>
          <w:color w:val="B93293"/>
          <w:sz w:val="22"/>
        </w:rPr>
        <w:t>Naziv specialnega znanja: ___________________________________________________</w:t>
      </w:r>
      <w:r>
        <w:rPr>
          <w:rFonts w:eastAsia="Calibri" w:cs="Arial"/>
          <w:b/>
          <w:bCs/>
          <w:color w:val="B93293"/>
          <w:sz w:val="20"/>
          <w:szCs w:val="20"/>
        </w:rPr>
        <w:t xml:space="preserve"> 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7092"/>
      </w:tblGrid>
      <w:tr w:rsidR="00902F05" w:rsidRPr="009D1273" w14:paraId="477D6C35" w14:textId="77777777" w:rsidTr="00891B03">
        <w:trPr>
          <w:trHeight w:val="20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F2A67CE" w14:textId="77777777" w:rsidR="00902F05" w:rsidRPr="00F20CC0" w:rsidRDefault="00902F05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  <w:r w:rsidRPr="00F20CC0">
              <w:rPr>
                <w:rFonts w:eastAsia="Calibri" w:cs="Arial"/>
                <w:color w:val="404040"/>
                <w:sz w:val="20"/>
                <w:szCs w:val="20"/>
              </w:rPr>
              <w:t>Organizator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5CD176C" w14:textId="77777777" w:rsidR="00902F05" w:rsidRDefault="00902F05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  <w:p w14:paraId="28DD2912" w14:textId="77777777" w:rsidR="00F05E70" w:rsidRPr="009D1273" w:rsidRDefault="00F05E70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902F05" w:rsidRPr="009D1273" w14:paraId="57959C81" w14:textId="77777777" w:rsidTr="00891B03">
        <w:trPr>
          <w:trHeight w:val="20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1AD10D6" w14:textId="69068387" w:rsidR="00902F05" w:rsidRPr="00F20CC0" w:rsidRDefault="00F05E70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  <w:r w:rsidRPr="00F20CC0">
              <w:rPr>
                <w:rFonts w:eastAsia="Calibri" w:cs="Arial"/>
                <w:color w:val="404040"/>
                <w:sz w:val="20"/>
                <w:szCs w:val="20"/>
              </w:rPr>
              <w:t>Predviden termin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6BA494" w14:textId="77777777" w:rsidR="00902F05" w:rsidRPr="009D1273" w:rsidRDefault="00902F05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902F05" w:rsidRPr="009D1273" w14:paraId="19FF2010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1A1D96E" w14:textId="390F2912" w:rsidR="00902F05" w:rsidRPr="00F20CC0" w:rsidRDefault="00F05E70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  <w:r w:rsidRPr="00F20CC0">
              <w:rPr>
                <w:rFonts w:eastAsia="Calibri" w:cs="Arial"/>
                <w:color w:val="404040"/>
                <w:sz w:val="20"/>
                <w:szCs w:val="20"/>
              </w:rPr>
              <w:t>Komu je izobraževanje namenjeno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91F1F43" w14:textId="77777777" w:rsidR="00902F05" w:rsidRPr="009D1273" w:rsidRDefault="00902F05" w:rsidP="00891B0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20CC0" w:rsidRPr="009D1273" w14:paraId="3B6B2E7C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8E9307D" w14:textId="5C1EE00F" w:rsidR="00F20CC0" w:rsidRPr="00F20CC0" w:rsidRDefault="00F20CC0" w:rsidP="00F20CC0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ind w:left="-83" w:right="87"/>
              <w:jc w:val="left"/>
              <w:textAlignment w:val="center"/>
              <w:outlineLvl w:val="1"/>
              <w:rPr>
                <w:rFonts w:eastAsia="Calibri" w:cs="Arial"/>
                <w:color w:val="404040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4F5F957" w14:textId="77777777" w:rsidR="00F20CC0" w:rsidRPr="009D1273" w:rsidRDefault="00F20CC0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05E70" w:rsidRPr="009D1273" w14:paraId="17F53B65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E8BDC1" w14:textId="1B29615E" w:rsidR="00F20CC0" w:rsidRPr="00F20CC0" w:rsidRDefault="00F20CC0" w:rsidP="00F20C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</w:t>
            </w:r>
            <w:r w:rsidRPr="00F20CC0">
              <w:rPr>
                <w:rFonts w:cs="Arial"/>
                <w:sz w:val="20"/>
                <w:szCs w:val="20"/>
              </w:rPr>
              <w:t>tevilo ur izobraževanja</w:t>
            </w:r>
            <w:r w:rsidR="00F05E70" w:rsidRPr="00F20CC0">
              <w:rPr>
                <w:rFonts w:cs="Arial"/>
                <w:sz w:val="20"/>
                <w:szCs w:val="20"/>
              </w:rPr>
              <w:t xml:space="preserve">: </w:t>
            </w:r>
          </w:p>
          <w:p w14:paraId="391101FC" w14:textId="6810819B" w:rsidR="00F05E70" w:rsidRPr="00F20CC0" w:rsidRDefault="00F05E70" w:rsidP="00F20CC0">
            <w:pPr>
              <w:jc w:val="left"/>
              <w:rPr>
                <w:rFonts w:cs="Arial"/>
                <w:szCs w:val="18"/>
              </w:rPr>
            </w:pPr>
            <w:r w:rsidRPr="00F20CC0">
              <w:rPr>
                <w:rFonts w:cs="Arial"/>
                <w:sz w:val="20"/>
                <w:szCs w:val="20"/>
              </w:rPr>
              <w:t>(</w:t>
            </w:r>
            <w:r w:rsidRPr="00F20CC0">
              <w:rPr>
                <w:rFonts w:cs="Arial"/>
                <w:szCs w:val="18"/>
              </w:rPr>
              <w:t>1 ura = 45 minut)</w:t>
            </w:r>
            <w:r w:rsidR="00FD76CE">
              <w:rPr>
                <w:rFonts w:cs="Arial"/>
                <w:szCs w:val="18"/>
              </w:rPr>
              <w:t>*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C85E6D4" w14:textId="7249DA62" w:rsidR="00F05E70" w:rsidRPr="009D1273" w:rsidRDefault="00F05E70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20CC0" w:rsidRPr="009D1273" w14:paraId="72102106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A87926F" w14:textId="27868953" w:rsidR="00F20CC0" w:rsidRDefault="00F20CC0" w:rsidP="00F20C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color w:val="404040"/>
                <w:sz w:val="20"/>
                <w:szCs w:val="20"/>
              </w:rPr>
              <w:t>Lokacija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E099E71" w14:textId="77777777" w:rsidR="00F20CC0" w:rsidRPr="009D1273" w:rsidRDefault="00F20CC0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FD76CE" w:rsidRPr="009D1273" w14:paraId="71254CCC" w14:textId="77777777" w:rsidTr="00891B03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B4850A4" w14:textId="6A447471" w:rsidR="00FD76CE" w:rsidRDefault="00FD76CE" w:rsidP="00F20CC0">
            <w:pPr>
              <w:jc w:val="left"/>
              <w:rPr>
                <w:rFonts w:eastAsia="Calibri" w:cs="Arial"/>
                <w:color w:val="404040"/>
                <w:sz w:val="20"/>
                <w:szCs w:val="20"/>
              </w:rPr>
            </w:pPr>
            <w:r>
              <w:rPr>
                <w:rFonts w:eastAsia="Calibri" w:cs="Arial"/>
                <w:color w:val="404040"/>
                <w:sz w:val="20"/>
                <w:szCs w:val="20"/>
              </w:rPr>
              <w:t>Maksimalno število udeležencev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04A6583" w14:textId="77777777" w:rsidR="00FD76CE" w:rsidRPr="009D1273" w:rsidRDefault="00FD76CE" w:rsidP="00891B03">
            <w:pPr>
              <w:autoSpaceDE w:val="0"/>
              <w:autoSpaceDN w:val="0"/>
              <w:adjustRightInd w:val="0"/>
              <w:textAlignment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D165F4E" w14:textId="77777777" w:rsidR="00421466" w:rsidRDefault="00FD76CE" w:rsidP="00F20CC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NAMEN IZOBRAŽEVA</w:t>
      </w:r>
      <w:r w:rsidR="00421466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J</w:t>
      </w:r>
      <w:r w:rsidR="00421466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:</w:t>
      </w:r>
    </w:p>
    <w:p w14:paraId="73164A0D" w14:textId="77777777" w:rsidR="00421466" w:rsidRDefault="00421466" w:rsidP="00F20CC0">
      <w:pPr>
        <w:rPr>
          <w:rFonts w:cs="Arial"/>
          <w:sz w:val="20"/>
          <w:szCs w:val="20"/>
        </w:rPr>
      </w:pPr>
    </w:p>
    <w:p w14:paraId="14E2636F" w14:textId="1E530C94" w:rsidR="00F20CC0" w:rsidRPr="00657E94" w:rsidRDefault="00F20CC0" w:rsidP="00F20CC0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CILJI</w:t>
      </w:r>
      <w:r w:rsidR="00FD76CE">
        <w:rPr>
          <w:rFonts w:cs="Arial"/>
          <w:sz w:val="20"/>
          <w:szCs w:val="20"/>
        </w:rPr>
        <w:t xml:space="preserve"> IZOBRAŽEVANJA</w:t>
      </w:r>
      <w:r w:rsidRPr="00657E94">
        <w:rPr>
          <w:rFonts w:cs="Arial"/>
          <w:sz w:val="20"/>
          <w:szCs w:val="20"/>
        </w:rPr>
        <w:t>:</w:t>
      </w:r>
    </w:p>
    <w:p w14:paraId="0656EADF" w14:textId="77777777" w:rsidR="00FD76CE" w:rsidRDefault="00FD76CE" w:rsidP="00902F05">
      <w:pPr>
        <w:rPr>
          <w:rFonts w:cs="Arial"/>
          <w:b/>
          <w:bCs/>
          <w:sz w:val="20"/>
          <w:szCs w:val="20"/>
        </w:rPr>
      </w:pPr>
    </w:p>
    <w:p w14:paraId="32BE2C55" w14:textId="22320619" w:rsidR="00902F05" w:rsidRPr="00657E94" w:rsidRDefault="00FD76CE" w:rsidP="00902F05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Dodatne</w:t>
      </w:r>
      <w:r w:rsidR="00902F05" w:rsidRPr="00657E94">
        <w:rPr>
          <w:rFonts w:cs="Arial"/>
          <w:b/>
          <w:bCs/>
          <w:sz w:val="20"/>
          <w:szCs w:val="20"/>
        </w:rPr>
        <w:t xml:space="preserve"> informacije o </w:t>
      </w:r>
      <w:r w:rsidR="00902F05">
        <w:rPr>
          <w:rFonts w:cs="Arial"/>
          <w:b/>
          <w:bCs/>
          <w:sz w:val="20"/>
          <w:szCs w:val="20"/>
        </w:rPr>
        <w:t>izobraževanj</w:t>
      </w:r>
      <w:r w:rsidR="00421466">
        <w:rPr>
          <w:rFonts w:cs="Arial"/>
          <w:b/>
          <w:bCs/>
          <w:sz w:val="20"/>
          <w:szCs w:val="20"/>
        </w:rPr>
        <w:t>u</w:t>
      </w:r>
      <w:r w:rsidR="00902F05">
        <w:rPr>
          <w:rFonts w:cs="Arial"/>
          <w:b/>
          <w:bCs/>
          <w:sz w:val="20"/>
          <w:szCs w:val="20"/>
        </w:rPr>
        <w:t xml:space="preserve">: </w:t>
      </w:r>
    </w:p>
    <w:p w14:paraId="208DDA11" w14:textId="77777777" w:rsidR="00421466" w:rsidRDefault="00421466" w:rsidP="009A596A">
      <w:pPr>
        <w:rPr>
          <w:rFonts w:cs="Arial"/>
          <w:sz w:val="20"/>
          <w:szCs w:val="20"/>
        </w:rPr>
      </w:pPr>
    </w:p>
    <w:p w14:paraId="0B8B505C" w14:textId="7174953B" w:rsidR="00421466" w:rsidRDefault="00EF0E9D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organizira usposabljanja za pridobitev specialnega znanja s področja </w:t>
      </w:r>
    </w:p>
    <w:p w14:paraId="7BAB309B" w14:textId="77777777" w:rsidR="00421466" w:rsidRDefault="00421466" w:rsidP="009A596A">
      <w:pPr>
        <w:rPr>
          <w:rFonts w:cs="Arial"/>
          <w:sz w:val="20"/>
          <w:szCs w:val="20"/>
        </w:rPr>
      </w:pPr>
    </w:p>
    <w:p w14:paraId="2A8B4865" w14:textId="7A96864D" w:rsidR="0094614C" w:rsidRPr="00657E94" w:rsidRDefault="0094614C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Program usposabljanja bo prilagojen </w:t>
      </w:r>
      <w:r w:rsidR="00676012" w:rsidRPr="00657E94">
        <w:rPr>
          <w:rFonts w:cs="Arial"/>
          <w:sz w:val="20"/>
          <w:szCs w:val="20"/>
        </w:rPr>
        <w:t>glede na specifik</w:t>
      </w:r>
      <w:r w:rsidR="00DC3DD6">
        <w:rPr>
          <w:rFonts w:cs="Arial"/>
          <w:sz w:val="20"/>
          <w:szCs w:val="20"/>
        </w:rPr>
        <w:t>o</w:t>
      </w:r>
      <w:r w:rsidR="00676012" w:rsidRPr="00657E94">
        <w:rPr>
          <w:rFonts w:cs="Arial"/>
          <w:sz w:val="20"/>
          <w:szCs w:val="20"/>
        </w:rPr>
        <w:t xml:space="preserve"> posameznih izvajalcev zdravstvene dejavnosti</w:t>
      </w:r>
      <w:r w:rsidR="00C15D9E" w:rsidRPr="00657E94">
        <w:rPr>
          <w:rFonts w:cs="Arial"/>
          <w:sz w:val="20"/>
          <w:szCs w:val="20"/>
        </w:rPr>
        <w:t xml:space="preserve">. </w:t>
      </w:r>
    </w:p>
    <w:p w14:paraId="26ADC7F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73DC845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OBLIKE IZOBRAŽEVANJA:</w:t>
      </w:r>
    </w:p>
    <w:p w14:paraId="6DCD5631" w14:textId="70A8A410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Predavanja, delavnice, izdelava seminarske naloge, zaključni izpit. Predavanja bodo potekala </w:t>
      </w:r>
      <w:r w:rsidR="002F2071">
        <w:rPr>
          <w:rFonts w:cs="Arial"/>
          <w:sz w:val="20"/>
          <w:szCs w:val="20"/>
        </w:rPr>
        <w:t xml:space="preserve">v živo z možnostjo vključevanja </w:t>
      </w:r>
      <w:r w:rsidRPr="00657E94">
        <w:rPr>
          <w:rFonts w:cs="Arial"/>
          <w:sz w:val="20"/>
          <w:szCs w:val="20"/>
        </w:rPr>
        <w:t>po hibridnem modelu</w:t>
      </w:r>
      <w:r w:rsidR="00CD4468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na lokaciji Zbornice – Zveze</w:t>
      </w:r>
      <w:r w:rsidR="003165C5">
        <w:rPr>
          <w:rFonts w:cs="Arial"/>
          <w:sz w:val="20"/>
          <w:szCs w:val="20"/>
        </w:rPr>
        <w:t xml:space="preserve"> in on</w:t>
      </w:r>
      <w:r w:rsidR="00BE7675">
        <w:rPr>
          <w:rFonts w:cs="Arial"/>
          <w:sz w:val="20"/>
          <w:szCs w:val="20"/>
        </w:rPr>
        <w:t>-</w:t>
      </w:r>
      <w:r w:rsidR="003165C5">
        <w:rPr>
          <w:rFonts w:cs="Arial"/>
          <w:sz w:val="20"/>
          <w:szCs w:val="20"/>
        </w:rPr>
        <w:t xml:space="preserve">line. Učne delavnice in </w:t>
      </w:r>
      <w:r w:rsidR="00BE7675">
        <w:rPr>
          <w:rFonts w:cs="Arial"/>
          <w:sz w:val="20"/>
          <w:szCs w:val="20"/>
        </w:rPr>
        <w:t xml:space="preserve">vaje </w:t>
      </w:r>
      <w:r w:rsidR="00EE46DC">
        <w:rPr>
          <w:rFonts w:cs="Arial"/>
          <w:sz w:val="20"/>
          <w:szCs w:val="20"/>
        </w:rPr>
        <w:t>bodo potekale na lokaciji Zbornice – Zveze in pri posameznih izvajalcih zdravstvene dejavnosti.</w:t>
      </w:r>
    </w:p>
    <w:p w14:paraId="79708152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966C37E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66694A3" w14:textId="77777777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 xml:space="preserve">Programski odbor: </w:t>
      </w:r>
    </w:p>
    <w:p w14:paraId="55BFE435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255FE13B" w14:textId="77777777" w:rsidR="00421466" w:rsidRDefault="00421466" w:rsidP="009A596A">
      <w:pPr>
        <w:spacing w:after="0"/>
        <w:rPr>
          <w:rFonts w:cs="Arial"/>
          <w:b/>
          <w:bCs/>
          <w:sz w:val="20"/>
          <w:szCs w:val="20"/>
        </w:rPr>
      </w:pPr>
    </w:p>
    <w:p w14:paraId="292D95EA" w14:textId="77777777" w:rsidR="00421466" w:rsidRDefault="00421466" w:rsidP="009A596A">
      <w:pPr>
        <w:spacing w:after="0"/>
        <w:rPr>
          <w:rFonts w:cs="Arial"/>
          <w:b/>
          <w:bCs/>
          <w:sz w:val="20"/>
          <w:szCs w:val="20"/>
        </w:rPr>
      </w:pPr>
    </w:p>
    <w:p w14:paraId="3DA2ADB4" w14:textId="6A506488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Organizacijski odbor:</w:t>
      </w:r>
    </w:p>
    <w:p w14:paraId="1B9EE65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9F6B4DA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Zaključek izobraževanja:</w:t>
      </w:r>
    </w:p>
    <w:p w14:paraId="4884D999" w14:textId="6B541AF9" w:rsidR="009A596A" w:rsidRPr="00657E94" w:rsidRDefault="009A596A" w:rsidP="00421466">
      <w:pPr>
        <w:spacing w:after="0"/>
        <w:jc w:val="left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Usposabljanje za pridobitev specialnega znanja se zaključi </w:t>
      </w:r>
      <w:r w:rsidR="00BE7675">
        <w:rPr>
          <w:rFonts w:cs="Arial"/>
          <w:sz w:val="20"/>
          <w:szCs w:val="20"/>
        </w:rPr>
        <w:t>s</w:t>
      </w:r>
      <w:r w:rsidRPr="00657E94">
        <w:rPr>
          <w:rFonts w:cs="Arial"/>
          <w:sz w:val="20"/>
          <w:szCs w:val="20"/>
        </w:rPr>
        <w:t xml:space="preserve"> seminarsk</w:t>
      </w:r>
      <w:r w:rsidR="00BE7675">
        <w:rPr>
          <w:rFonts w:cs="Arial"/>
          <w:sz w:val="20"/>
          <w:szCs w:val="20"/>
        </w:rPr>
        <w:t>o</w:t>
      </w:r>
      <w:r w:rsidRPr="00657E94">
        <w:rPr>
          <w:rFonts w:cs="Arial"/>
          <w:sz w:val="20"/>
          <w:szCs w:val="20"/>
        </w:rPr>
        <w:t xml:space="preserve"> nalog</w:t>
      </w:r>
      <w:r w:rsidR="00BE7675">
        <w:rPr>
          <w:rFonts w:cs="Arial"/>
          <w:sz w:val="20"/>
          <w:szCs w:val="20"/>
        </w:rPr>
        <w:t>o</w:t>
      </w:r>
      <w:r w:rsidRPr="00657E94">
        <w:rPr>
          <w:rFonts w:cs="Arial"/>
          <w:sz w:val="20"/>
          <w:szCs w:val="20"/>
        </w:rPr>
        <w:t xml:space="preserve"> in uspešno opravljen</w:t>
      </w:r>
      <w:r w:rsidR="00BE7675">
        <w:rPr>
          <w:rFonts w:cs="Arial"/>
          <w:sz w:val="20"/>
          <w:szCs w:val="20"/>
        </w:rPr>
        <w:t>im</w:t>
      </w:r>
      <w:r w:rsidRPr="00657E94">
        <w:rPr>
          <w:rFonts w:cs="Arial"/>
          <w:sz w:val="20"/>
          <w:szCs w:val="20"/>
        </w:rPr>
        <w:t xml:space="preserve"> preizkus</w:t>
      </w:r>
      <w:r w:rsidR="00BE7675">
        <w:rPr>
          <w:rFonts w:cs="Arial"/>
          <w:sz w:val="20"/>
          <w:szCs w:val="20"/>
        </w:rPr>
        <w:t>om</w:t>
      </w:r>
      <w:r w:rsidR="00421466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znanja.</w:t>
      </w:r>
      <w:r w:rsidRPr="00657E94">
        <w:rPr>
          <w:rFonts w:cs="Arial"/>
          <w:sz w:val="20"/>
          <w:szCs w:val="20"/>
        </w:rPr>
        <w:cr/>
      </w:r>
    </w:p>
    <w:p w14:paraId="2B9CAA96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NUJNO</w:t>
      </w:r>
    </w:p>
    <w:p w14:paraId="3448F477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sz w:val="20"/>
          <w:szCs w:val="20"/>
        </w:rPr>
      </w:pPr>
    </w:p>
    <w:p w14:paraId="6DD74701" w14:textId="25D4F26A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Prijava:</w:t>
      </w:r>
      <w:r w:rsidRPr="00657E94">
        <w:rPr>
          <w:rFonts w:cs="Arial"/>
          <w:sz w:val="20"/>
          <w:szCs w:val="20"/>
        </w:rPr>
        <w:t xml:space="preserve"> prijave pošljite preko elektronske pošte koordinatorici usposabljanja za pridobitev specialnega znanja </w:t>
      </w:r>
      <w:r w:rsidR="00FD76CE">
        <w:rPr>
          <w:rFonts w:cs="Arial"/>
          <w:sz w:val="20"/>
          <w:szCs w:val="20"/>
        </w:rPr>
        <w:t>_____________________</w:t>
      </w:r>
      <w:r w:rsidRPr="00657E94">
        <w:rPr>
          <w:rFonts w:cs="Arial"/>
          <w:sz w:val="20"/>
          <w:szCs w:val="20"/>
        </w:rPr>
        <w:t>,</w:t>
      </w:r>
      <w:r w:rsidR="00BE7675">
        <w:rPr>
          <w:rFonts w:cs="Arial"/>
          <w:sz w:val="20"/>
          <w:szCs w:val="20"/>
        </w:rPr>
        <w:t xml:space="preserve"> na</w:t>
      </w:r>
    </w:p>
    <w:p w14:paraId="76CBE008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</w:p>
    <w:p w14:paraId="065E77B0" w14:textId="75648B12" w:rsidR="009A596A" w:rsidRPr="00657E94" w:rsidRDefault="00BE7675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</w:t>
      </w:r>
      <w:r w:rsidR="009A596A" w:rsidRPr="00657E94">
        <w:rPr>
          <w:rFonts w:cs="Arial"/>
          <w:sz w:val="20"/>
          <w:szCs w:val="20"/>
        </w:rPr>
        <w:t xml:space="preserve">naslov: </w:t>
      </w:r>
    </w:p>
    <w:p w14:paraId="71225A40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73F9C467" w14:textId="77777777" w:rsidR="00421466" w:rsidRDefault="00421466" w:rsidP="009A596A">
      <w:pPr>
        <w:spacing w:after="0"/>
        <w:rPr>
          <w:rFonts w:cs="Arial"/>
          <w:sz w:val="20"/>
          <w:szCs w:val="20"/>
        </w:rPr>
      </w:pPr>
    </w:p>
    <w:p w14:paraId="5A46C499" w14:textId="77777777" w:rsidR="00421466" w:rsidRDefault="00421466" w:rsidP="009A596A">
      <w:pPr>
        <w:spacing w:after="0"/>
        <w:rPr>
          <w:rFonts w:cs="Arial"/>
          <w:sz w:val="20"/>
          <w:szCs w:val="20"/>
        </w:rPr>
      </w:pPr>
    </w:p>
    <w:p w14:paraId="259EF0BE" w14:textId="77777777" w:rsidR="00421466" w:rsidRDefault="00421466" w:rsidP="009A596A">
      <w:pPr>
        <w:spacing w:after="0"/>
        <w:rPr>
          <w:rFonts w:cs="Arial"/>
          <w:sz w:val="20"/>
          <w:szCs w:val="20"/>
        </w:rPr>
      </w:pPr>
    </w:p>
    <w:p w14:paraId="4DED35BF" w14:textId="67F10D7A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Cena za udeleženca:</w:t>
      </w:r>
    </w:p>
    <w:p w14:paraId="2033BAD4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072A0594" w14:textId="77777777" w:rsidR="00421466" w:rsidRDefault="00421466" w:rsidP="009A596A">
      <w:pPr>
        <w:spacing w:after="0"/>
        <w:rPr>
          <w:rFonts w:cs="Arial"/>
          <w:sz w:val="20"/>
          <w:szCs w:val="20"/>
        </w:rPr>
      </w:pPr>
    </w:p>
    <w:p w14:paraId="07C50472" w14:textId="77777777" w:rsidR="00421466" w:rsidRDefault="00421466" w:rsidP="009A596A">
      <w:pPr>
        <w:spacing w:after="0"/>
        <w:rPr>
          <w:rFonts w:cs="Arial"/>
          <w:sz w:val="20"/>
          <w:szCs w:val="20"/>
        </w:rPr>
      </w:pPr>
    </w:p>
    <w:p w14:paraId="6A0FCB9A" w14:textId="77777777" w:rsidR="00421466" w:rsidRDefault="00421466" w:rsidP="009A596A">
      <w:pPr>
        <w:spacing w:after="0"/>
        <w:rPr>
          <w:rFonts w:cs="Arial"/>
          <w:sz w:val="20"/>
          <w:szCs w:val="20"/>
        </w:rPr>
      </w:pPr>
    </w:p>
    <w:p w14:paraId="7B9313B4" w14:textId="2C483B18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Vljudno vabljeni!</w:t>
      </w:r>
    </w:p>
    <w:p w14:paraId="1EE1ECB6" w14:textId="77777777" w:rsidR="00D92C9D" w:rsidRDefault="00D92C9D"/>
    <w:p w14:paraId="7AF26FF1" w14:textId="77777777" w:rsidR="00FD76CE" w:rsidRDefault="00FD76CE"/>
    <w:p w14:paraId="1811F687" w14:textId="77777777" w:rsidR="00FD76CE" w:rsidRDefault="00FD76CE"/>
    <w:p w14:paraId="604C28DD" w14:textId="0EA05835" w:rsidR="00FD76CE" w:rsidRDefault="00FD76CE" w:rsidP="00FD76CE">
      <w:pPr>
        <w:spacing w:after="0"/>
        <w:rPr>
          <w:i/>
          <w:iCs/>
        </w:rPr>
      </w:pPr>
      <w:r w:rsidRPr="00FD76CE">
        <w:rPr>
          <w:i/>
          <w:iCs/>
        </w:rPr>
        <w:t>*</w:t>
      </w:r>
      <w:r w:rsidR="00421466">
        <w:rPr>
          <w:i/>
          <w:iCs/>
        </w:rPr>
        <w:t>Opombe:</w:t>
      </w:r>
    </w:p>
    <w:p w14:paraId="0941C810" w14:textId="77777777" w:rsidR="00421466" w:rsidRDefault="00421466" w:rsidP="00FD76CE">
      <w:pPr>
        <w:spacing w:after="0"/>
        <w:rPr>
          <w:i/>
          <w:iCs/>
        </w:rPr>
      </w:pPr>
    </w:p>
    <w:p w14:paraId="3B361E71" w14:textId="77777777" w:rsidR="00421466" w:rsidRDefault="00421466" w:rsidP="00FD76CE">
      <w:pPr>
        <w:spacing w:after="0"/>
        <w:rPr>
          <w:i/>
          <w:iCs/>
        </w:rPr>
      </w:pPr>
    </w:p>
    <w:p w14:paraId="34CA0D33" w14:textId="77777777" w:rsidR="00421466" w:rsidRDefault="00421466" w:rsidP="00FD76CE">
      <w:pPr>
        <w:spacing w:after="0"/>
        <w:rPr>
          <w:i/>
          <w:iCs/>
        </w:rPr>
      </w:pPr>
    </w:p>
    <w:p w14:paraId="4B199E5E" w14:textId="77777777" w:rsidR="00421466" w:rsidRDefault="00421466" w:rsidP="00FD76CE">
      <w:pPr>
        <w:spacing w:after="0"/>
        <w:rPr>
          <w:i/>
          <w:iCs/>
        </w:rPr>
      </w:pPr>
    </w:p>
    <w:p w14:paraId="3578053F" w14:textId="2AA5EC97" w:rsidR="00421466" w:rsidRPr="00FD76CE" w:rsidRDefault="00421466" w:rsidP="00FD76CE">
      <w:pPr>
        <w:spacing w:after="0"/>
        <w:rPr>
          <w:rFonts w:cs="Arial"/>
          <w:i/>
          <w:iCs/>
          <w:sz w:val="20"/>
          <w:szCs w:val="20"/>
        </w:rPr>
      </w:pPr>
      <w:r>
        <w:rPr>
          <w:i/>
          <w:iCs/>
        </w:rPr>
        <w:t>Priloga: program specialnega znanja</w:t>
      </w:r>
    </w:p>
    <w:p w14:paraId="0B238780" w14:textId="64C88478" w:rsidR="00FD76CE" w:rsidRPr="00FD76CE" w:rsidRDefault="00FD76CE">
      <w:pPr>
        <w:rPr>
          <w:i/>
          <w:iCs/>
        </w:rPr>
      </w:pPr>
    </w:p>
    <w:sectPr w:rsidR="00FD76CE" w:rsidRPr="00FD76CE" w:rsidSect="00B60EE1">
      <w:headerReference w:type="default" r:id="rId7"/>
      <w:footerReference w:type="default" r:id="rId8"/>
      <w:pgSz w:w="11906" w:h="16838"/>
      <w:pgMar w:top="2268" w:right="136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C09E" w14:textId="77777777" w:rsidR="00DD7AFB" w:rsidRDefault="00DD7AFB" w:rsidP="001D0CB2">
      <w:pPr>
        <w:spacing w:after="0" w:line="240" w:lineRule="auto"/>
      </w:pPr>
      <w:r>
        <w:separator/>
      </w:r>
    </w:p>
  </w:endnote>
  <w:endnote w:type="continuationSeparator" w:id="0">
    <w:p w14:paraId="1AEAF901" w14:textId="77777777" w:rsidR="00DD7AFB" w:rsidRDefault="00DD7AFB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A32E61" w14:paraId="2EE0648E" w14:textId="77777777" w:rsidTr="00891B03">
      <w:trPr>
        <w:trHeight w:val="104"/>
      </w:trPr>
      <w:tc>
        <w:tcPr>
          <w:tcW w:w="1700" w:type="dxa"/>
        </w:tcPr>
        <w:p w14:paraId="0012CE52" w14:textId="77777777" w:rsidR="00A32E61" w:rsidRDefault="00A32E61" w:rsidP="00A32E61">
          <w:pPr>
            <w:pStyle w:val="Noga"/>
            <w:rPr>
              <w:rFonts w:cs="Arial"/>
              <w:sz w:val="16"/>
              <w:szCs w:val="16"/>
              <w:lang w:val="en-US"/>
            </w:rPr>
          </w:pPr>
          <w:r w:rsidRPr="00D16264">
            <w:rPr>
              <w:rFonts w:cs="Arial"/>
              <w:noProof/>
              <w:szCs w:val="18"/>
            </w:rPr>
            <w:drawing>
              <wp:anchor distT="0" distB="0" distL="114300" distR="114300" simplePos="0" relativeHeight="251660288" behindDoc="0" locked="0" layoutInCell="1" allowOverlap="1" wp14:anchorId="1BBF0486" wp14:editId="0A1D375D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cs="Arial"/>
              <w:noProof/>
              <w:szCs w:val="18"/>
            </w:rPr>
            <w:drawing>
              <wp:anchor distT="0" distB="0" distL="114300" distR="114300" simplePos="0" relativeHeight="251659264" behindDoc="0" locked="0" layoutInCell="1" allowOverlap="1" wp14:anchorId="1DE1A47B" wp14:editId="746FD746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 descr="Slika, ki vsebuje besede besedilo, pisava, logotip, grafik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pisava, logotip, grafik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6C81DA75" w14:textId="77777777" w:rsidR="00A32E61" w:rsidRDefault="00A32E61" w:rsidP="00A32E61">
          <w:pPr>
            <w:autoSpaceDE w:val="0"/>
            <w:autoSpaceDN w:val="0"/>
            <w:adjustRightInd w:val="0"/>
            <w:textAlignment w:val="center"/>
            <w:rPr>
              <w:rFonts w:cs="Arial"/>
              <w:color w:val="808080"/>
              <w:sz w:val="16"/>
              <w:szCs w:val="16"/>
            </w:rPr>
          </w:pPr>
          <w:r w:rsidRPr="00EB0FFE">
            <w:rPr>
              <w:rFonts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cs="Arial"/>
              <w:color w:val="808080"/>
              <w:sz w:val="16"/>
              <w:szCs w:val="16"/>
            </w:rPr>
            <w:t xml:space="preserve">  </w:t>
          </w:r>
          <w:r>
            <w:rPr>
              <w:rFonts w:cs="Arial"/>
              <w:color w:val="808080"/>
              <w:sz w:val="16"/>
              <w:szCs w:val="16"/>
            </w:rPr>
            <w:t>intranet</w:t>
          </w:r>
        </w:p>
        <w:p w14:paraId="4CA69CF6" w14:textId="77777777" w:rsidR="00A32E61" w:rsidRPr="00C17D56" w:rsidRDefault="00A32E61" w:rsidP="00A32E61">
          <w:pPr>
            <w:autoSpaceDE w:val="0"/>
            <w:autoSpaceDN w:val="0"/>
            <w:adjustRightInd w:val="0"/>
            <w:textAlignment w:val="center"/>
            <w:rPr>
              <w:rFonts w:cs="Arial"/>
              <w:color w:val="808080"/>
              <w:sz w:val="16"/>
              <w:szCs w:val="16"/>
            </w:rPr>
          </w:pPr>
          <w:r>
            <w:rPr>
              <w:rFonts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58ACAA88" w14:textId="3B3A3DEA" w:rsidR="004D583D" w:rsidRDefault="00A32E61" w:rsidP="00A32E61">
    <w:pPr>
      <w:pStyle w:val="Noga"/>
    </w:pPr>
    <w:r>
      <w:rPr>
        <w:rFonts w:cs="Arial"/>
        <w:color w:val="808080"/>
        <w:spacing w:val="1"/>
        <w:sz w:val="16"/>
        <w:szCs w:val="16"/>
        <w:lang w:val="en-US"/>
      </w:rPr>
      <w:t>Ver. 1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: </w:t>
    </w:r>
    <w:r>
      <w:rPr>
        <w:rFonts w:cs="Arial"/>
        <w:color w:val="808080"/>
        <w:spacing w:val="1"/>
        <w:sz w:val="16"/>
        <w:szCs w:val="16"/>
        <w:lang w:val="en-US"/>
      </w:rPr>
      <w:t>26.1.2024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: </w:t>
    </w:r>
    <w:r>
      <w:rPr>
        <w:rFonts w:cs="Arial"/>
        <w:color w:val="808080"/>
        <w:spacing w:val="1"/>
        <w:sz w:val="16"/>
        <w:szCs w:val="16"/>
        <w:lang w:val="en-US"/>
      </w:rPr>
      <w:t>824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cs="Arial"/>
        <w:color w:val="808080"/>
        <w:spacing w:val="1"/>
        <w:sz w:val="16"/>
        <w:szCs w:val="16"/>
        <w:lang w:val="en-US"/>
      </w:rPr>
      <w:t xml:space="preserve">                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OB </w:t>
    </w:r>
    <w:r>
      <w:rPr>
        <w:rFonts w:cs="Arial"/>
        <w:color w:val="808080"/>
        <w:spacing w:val="1"/>
        <w:sz w:val="16"/>
        <w:szCs w:val="16"/>
        <w:lang w:val="en-US"/>
      </w:rPr>
      <w:t>UČE</w:t>
    </w:r>
    <w:r w:rsidRPr="00D16264">
      <w:rPr>
        <w:rFonts w:cs="Arial"/>
        <w:color w:val="808080"/>
        <w:spacing w:val="1"/>
        <w:sz w:val="16"/>
        <w:szCs w:val="16"/>
        <w:lang w:val="en-US"/>
      </w:rPr>
      <w:t>OP0</w:t>
    </w:r>
    <w:r>
      <w:rPr>
        <w:rFonts w:cs="Arial"/>
        <w:color w:val="808080"/>
        <w:spacing w:val="1"/>
        <w:sz w:val="16"/>
        <w:szCs w:val="16"/>
        <w:lang w:val="en-US"/>
      </w:rPr>
      <w:t>1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</w:t>
    </w:r>
    <w:r>
      <w:rPr>
        <w:rFonts w:cs="Arial"/>
        <w:color w:val="808080"/>
        <w:spacing w:val="1"/>
        <w:sz w:val="16"/>
        <w:szCs w:val="16"/>
        <w:lang w:val="en-US"/>
      </w:rPr>
      <w:t xml:space="preserve">15                         </w:t>
    </w:r>
    <w:r w:rsidRPr="00D16264">
      <w:rPr>
        <w:rFonts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cs="Arial"/>
        <w:color w:val="808080"/>
        <w:spacing w:val="1"/>
        <w:sz w:val="16"/>
        <w:szCs w:val="16"/>
        <w:lang w:val="en-US"/>
      </w:rPr>
      <w:t>1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cs="Arial"/>
        <w:color w:val="808080"/>
        <w:spacing w:val="1"/>
        <w:sz w:val="16"/>
        <w:szCs w:val="16"/>
        <w:lang w:val="en-US"/>
      </w:rPr>
      <w:t>/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cs="Arial"/>
        <w:color w:val="808080"/>
        <w:spacing w:val="1"/>
        <w:sz w:val="16"/>
        <w:szCs w:val="16"/>
        <w:lang w:val="en-US"/>
      </w:rPr>
      <w:t>2</w:t>
    </w:r>
    <w:r w:rsidRPr="00D16264">
      <w:rPr>
        <w:rFonts w:cs="Arial"/>
        <w:color w:val="808080"/>
        <w:spacing w:val="1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75FC" w14:textId="77777777" w:rsidR="00DD7AFB" w:rsidRDefault="00DD7AFB" w:rsidP="001D0CB2">
      <w:pPr>
        <w:spacing w:after="0" w:line="240" w:lineRule="auto"/>
      </w:pPr>
      <w:r>
        <w:separator/>
      </w:r>
    </w:p>
  </w:footnote>
  <w:footnote w:type="continuationSeparator" w:id="0">
    <w:p w14:paraId="0F828031" w14:textId="77777777" w:rsidR="00DD7AFB" w:rsidRDefault="00DD7AFB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A32E61" w:rsidRPr="00A32E61" w14:paraId="44192FBF" w14:textId="77777777" w:rsidTr="00891B03">
      <w:trPr>
        <w:trHeight w:val="506"/>
      </w:trPr>
      <w:tc>
        <w:tcPr>
          <w:tcW w:w="1634" w:type="dxa"/>
          <w:vMerge w:val="restart"/>
          <w:vAlign w:val="center"/>
        </w:tcPr>
        <w:p w14:paraId="0E7238AE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ind w:left="-52" w:right="-43"/>
            <w:jc w:val="left"/>
            <w:textboxTightWrap w:val="none"/>
            <w:rPr>
              <w:rFonts w:ascii="Times New Roman" w:eastAsia="Times New Roman" w:hAnsi="Times New Roman" w:cs="Times New Roman"/>
              <w:sz w:val="24"/>
              <w:szCs w:val="20"/>
              <w:lang w:eastAsia="sl-SI"/>
            </w:rPr>
          </w:pPr>
          <w:r w:rsidRPr="00A32E61">
            <w:rPr>
              <w:rFonts w:ascii="Calibri" w:eastAsia="Calibri" w:hAnsi="Calibri" w:cs="Times New Roman"/>
              <w:noProof/>
              <w:sz w:val="24"/>
              <w:szCs w:val="24"/>
              <w:lang w:eastAsia="sl-SI"/>
            </w:rPr>
            <w:drawing>
              <wp:inline distT="0" distB="0" distL="0" distR="0" wp14:anchorId="69973E01" wp14:editId="6A32AC43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4EF536E3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left"/>
            <w:textboxTightWrap w:val="none"/>
            <w:rPr>
              <w:rFonts w:eastAsia="Times New Roman" w:cs="Arial"/>
              <w:b/>
              <w:color w:val="CC0099"/>
              <w:sz w:val="14"/>
              <w:szCs w:val="14"/>
              <w:lang w:eastAsia="sl-SI"/>
            </w:rPr>
          </w:pPr>
          <w:r w:rsidRPr="00A32E61">
            <w:rPr>
              <w:rFonts w:eastAsia="Times New Roman" w:cs="Arial"/>
              <w:b/>
              <w:color w:val="CC0099"/>
              <w:sz w:val="14"/>
              <w:szCs w:val="14"/>
              <w:lang w:eastAsia="sl-SI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0478DD7" w14:textId="1ED49745" w:rsidR="00A32E61" w:rsidRPr="00A32E61" w:rsidRDefault="00A32E61" w:rsidP="00A32E61">
          <w:pPr>
            <w:tabs>
              <w:tab w:val="center" w:pos="4536"/>
              <w:tab w:val="right" w:pos="9072"/>
            </w:tabs>
            <w:spacing w:after="0" w:line="240" w:lineRule="auto"/>
            <w:textboxTightWrap w:val="none"/>
            <w:rPr>
              <w:rFonts w:eastAsia="Calibri" w:cs="Arial"/>
              <w:b/>
              <w:sz w:val="24"/>
              <w:szCs w:val="24"/>
            </w:rPr>
          </w:pPr>
          <w:r>
            <w:rPr>
              <w:rFonts w:eastAsia="Calibri" w:cs="Arial"/>
              <w:b/>
              <w:sz w:val="24"/>
              <w:szCs w:val="24"/>
            </w:rPr>
            <w:t xml:space="preserve">NAPOVED IZOBRAŽEVANJA ZA SPECIALNO ZNANJE </w:t>
          </w:r>
        </w:p>
      </w:tc>
    </w:tr>
    <w:tr w:rsidR="00A32E61" w:rsidRPr="00A32E61" w14:paraId="207D81D0" w14:textId="77777777" w:rsidTr="00891B03">
      <w:trPr>
        <w:trHeight w:val="558"/>
      </w:trPr>
      <w:tc>
        <w:tcPr>
          <w:tcW w:w="1634" w:type="dxa"/>
          <w:vMerge/>
        </w:tcPr>
        <w:p w14:paraId="15498689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left"/>
            <w:textboxTightWrap w:val="none"/>
            <w:rPr>
              <w:rFonts w:ascii="Calibri" w:eastAsia="Calibri" w:hAnsi="Calibri" w:cs="Times New Roman"/>
              <w:sz w:val="24"/>
              <w:szCs w:val="24"/>
              <w:lang w:eastAsia="sl-SI"/>
            </w:rPr>
          </w:pPr>
        </w:p>
      </w:tc>
      <w:tc>
        <w:tcPr>
          <w:tcW w:w="3183" w:type="dxa"/>
          <w:vAlign w:val="bottom"/>
        </w:tcPr>
        <w:p w14:paraId="40BAE892" w14:textId="77777777" w:rsidR="00A32E61" w:rsidRPr="00A32E61" w:rsidRDefault="00A32E61" w:rsidP="00A32E61">
          <w:pPr>
            <w:autoSpaceDE w:val="0"/>
            <w:autoSpaceDN w:val="0"/>
            <w:adjustRightInd w:val="0"/>
            <w:spacing w:after="0" w:line="300" w:lineRule="auto"/>
            <w:jc w:val="left"/>
            <w:textAlignment w:val="center"/>
            <w:textboxTightWrap w:val="none"/>
            <w:rPr>
              <w:rFonts w:eastAsia="Calibri" w:cs="Arial"/>
              <w:color w:val="262626"/>
              <w:sz w:val="16"/>
              <w:szCs w:val="16"/>
            </w:rPr>
          </w:pPr>
          <w:r w:rsidRPr="00A32E61">
            <w:rPr>
              <w:rFonts w:eastAsia="Calibri" w:cs="Arial"/>
              <w:color w:val="262626"/>
              <w:sz w:val="16"/>
              <w:szCs w:val="16"/>
            </w:rPr>
            <w:t>Ob železnici 30 a, 1000 Ljubljani</w:t>
          </w:r>
        </w:p>
        <w:p w14:paraId="5D7908B9" w14:textId="77777777" w:rsidR="00A32E61" w:rsidRPr="00A32E61" w:rsidRDefault="00A32E61" w:rsidP="00A32E61">
          <w:pPr>
            <w:autoSpaceDE w:val="0"/>
            <w:autoSpaceDN w:val="0"/>
            <w:adjustRightInd w:val="0"/>
            <w:spacing w:after="0" w:line="300" w:lineRule="auto"/>
            <w:jc w:val="left"/>
            <w:textAlignment w:val="center"/>
            <w:textboxTightWrap w:val="none"/>
            <w:rPr>
              <w:rFonts w:eastAsia="Calibri" w:cs="Arial"/>
              <w:color w:val="262626"/>
              <w:sz w:val="16"/>
              <w:szCs w:val="16"/>
            </w:rPr>
          </w:pPr>
          <w:r w:rsidRPr="00A32E61">
            <w:rPr>
              <w:rFonts w:eastAsia="Calibri" w:cs="Arial"/>
              <w:b/>
              <w:color w:val="B93293"/>
              <w:sz w:val="16"/>
              <w:szCs w:val="16"/>
            </w:rPr>
            <w:t>T</w:t>
          </w:r>
          <w:r w:rsidRPr="00A32E61">
            <w:rPr>
              <w:rFonts w:eastAsia="Calibri" w:cs="Arial"/>
              <w:sz w:val="16"/>
              <w:szCs w:val="16"/>
            </w:rPr>
            <w:t xml:space="preserve"> </w:t>
          </w:r>
          <w:r w:rsidRPr="00A32E61">
            <w:rPr>
              <w:rFonts w:eastAsia="Calibri" w:cs="Arial"/>
              <w:color w:val="262626"/>
              <w:sz w:val="16"/>
              <w:szCs w:val="16"/>
            </w:rPr>
            <w:t>01 544 54 80</w:t>
          </w:r>
        </w:p>
        <w:p w14:paraId="07507954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left"/>
            <w:textboxTightWrap w:val="none"/>
            <w:rPr>
              <w:rFonts w:ascii="Myriad Pro Cond" w:eastAsia="Times New Roman" w:hAnsi="Myriad Pro Cond" w:cs="Arial"/>
              <w:b/>
              <w:color w:val="FF33CC"/>
              <w:sz w:val="12"/>
              <w:szCs w:val="12"/>
              <w:lang w:eastAsia="sl-SI"/>
            </w:rPr>
          </w:pPr>
          <w:r w:rsidRPr="00A32E61">
            <w:rPr>
              <w:rFonts w:eastAsia="Calibri" w:cs="Arial"/>
              <w:b/>
              <w:color w:val="B93293"/>
              <w:sz w:val="16"/>
              <w:szCs w:val="16"/>
            </w:rPr>
            <w:t>E</w:t>
          </w:r>
          <w:r w:rsidRPr="00A32E61">
            <w:rPr>
              <w:rFonts w:eastAsia="Calibri" w:cs="Arial"/>
              <w:sz w:val="16"/>
              <w:szCs w:val="16"/>
            </w:rPr>
            <w:t xml:space="preserve"> tajnistvo</w:t>
          </w:r>
          <w:r w:rsidRPr="00A32E61">
            <w:rPr>
              <w:rFonts w:eastAsia="Times New Roman" w:cs="Arial"/>
              <w:color w:val="262626"/>
              <w:sz w:val="16"/>
              <w:szCs w:val="16"/>
              <w:lang w:eastAsia="sl-SI"/>
            </w:rPr>
            <w:t>@zbornica-zveza.si</w:t>
          </w:r>
        </w:p>
      </w:tc>
      <w:tc>
        <w:tcPr>
          <w:tcW w:w="5724" w:type="dxa"/>
          <w:vMerge/>
        </w:tcPr>
        <w:p w14:paraId="354B3002" w14:textId="77777777" w:rsidR="00A32E61" w:rsidRPr="00A32E61" w:rsidRDefault="00A32E61" w:rsidP="00A32E61">
          <w:pPr>
            <w:tabs>
              <w:tab w:val="left" w:pos="4962"/>
            </w:tabs>
            <w:spacing w:after="0" w:line="240" w:lineRule="auto"/>
            <w:jc w:val="center"/>
            <w:textboxTightWrap w:val="none"/>
            <w:rPr>
              <w:rFonts w:ascii="Myriad Pro Cond" w:eastAsia="Times New Roman" w:hAnsi="Myriad Pro Cond" w:cs="Arial"/>
              <w:b/>
              <w:sz w:val="24"/>
              <w:szCs w:val="24"/>
              <w:lang w:eastAsia="sl-SI"/>
            </w:rPr>
          </w:pPr>
        </w:p>
      </w:tc>
    </w:tr>
  </w:tbl>
  <w:p w14:paraId="2667BBA7" w14:textId="1746F4F0" w:rsidR="001D0CB2" w:rsidRPr="00A32E61" w:rsidRDefault="001D0CB2" w:rsidP="00A32E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4C76"/>
    <w:multiLevelType w:val="hybridMultilevel"/>
    <w:tmpl w:val="CF046EF4"/>
    <w:lvl w:ilvl="0" w:tplc="5F6642DE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850C7"/>
    <w:multiLevelType w:val="hybridMultilevel"/>
    <w:tmpl w:val="41AE2AF8"/>
    <w:lvl w:ilvl="0" w:tplc="BB7AC2F2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48861">
    <w:abstractNumId w:val="0"/>
  </w:num>
  <w:num w:numId="2" w16cid:durableId="113699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B2"/>
    <w:rsid w:val="00053013"/>
    <w:rsid w:val="000D22B3"/>
    <w:rsid w:val="000D476F"/>
    <w:rsid w:val="0016062A"/>
    <w:rsid w:val="001D0CB2"/>
    <w:rsid w:val="001E26B3"/>
    <w:rsid w:val="00261696"/>
    <w:rsid w:val="002A1324"/>
    <w:rsid w:val="002C494B"/>
    <w:rsid w:val="002F2071"/>
    <w:rsid w:val="003165C5"/>
    <w:rsid w:val="00326CEC"/>
    <w:rsid w:val="00355281"/>
    <w:rsid w:val="00361CDF"/>
    <w:rsid w:val="00362793"/>
    <w:rsid w:val="00373536"/>
    <w:rsid w:val="00374D41"/>
    <w:rsid w:val="0038467F"/>
    <w:rsid w:val="003A043A"/>
    <w:rsid w:val="003D5C43"/>
    <w:rsid w:val="0041149A"/>
    <w:rsid w:val="00421466"/>
    <w:rsid w:val="00472205"/>
    <w:rsid w:val="004753E5"/>
    <w:rsid w:val="004953A3"/>
    <w:rsid w:val="004C126E"/>
    <w:rsid w:val="004D583D"/>
    <w:rsid w:val="00596CF4"/>
    <w:rsid w:val="005D7994"/>
    <w:rsid w:val="006346CB"/>
    <w:rsid w:val="00657E94"/>
    <w:rsid w:val="0066132E"/>
    <w:rsid w:val="00676012"/>
    <w:rsid w:val="006E4084"/>
    <w:rsid w:val="006F54C0"/>
    <w:rsid w:val="00715096"/>
    <w:rsid w:val="00740BF3"/>
    <w:rsid w:val="00757699"/>
    <w:rsid w:val="00771481"/>
    <w:rsid w:val="00827B07"/>
    <w:rsid w:val="00835120"/>
    <w:rsid w:val="0083529E"/>
    <w:rsid w:val="008455EE"/>
    <w:rsid w:val="0084562C"/>
    <w:rsid w:val="008468E0"/>
    <w:rsid w:val="0087659B"/>
    <w:rsid w:val="008B0C1B"/>
    <w:rsid w:val="008C246F"/>
    <w:rsid w:val="00902F05"/>
    <w:rsid w:val="00926F54"/>
    <w:rsid w:val="0094215D"/>
    <w:rsid w:val="0094614C"/>
    <w:rsid w:val="00961003"/>
    <w:rsid w:val="00974354"/>
    <w:rsid w:val="009A158A"/>
    <w:rsid w:val="009A368C"/>
    <w:rsid w:val="009A596A"/>
    <w:rsid w:val="009A7581"/>
    <w:rsid w:val="009B23F4"/>
    <w:rsid w:val="009F6534"/>
    <w:rsid w:val="00A10F3A"/>
    <w:rsid w:val="00A15CC8"/>
    <w:rsid w:val="00A32E61"/>
    <w:rsid w:val="00A95384"/>
    <w:rsid w:val="00AA0703"/>
    <w:rsid w:val="00AC38A2"/>
    <w:rsid w:val="00B02BEC"/>
    <w:rsid w:val="00B40253"/>
    <w:rsid w:val="00B40F38"/>
    <w:rsid w:val="00B578B6"/>
    <w:rsid w:val="00B60EE1"/>
    <w:rsid w:val="00B652E0"/>
    <w:rsid w:val="00B935EA"/>
    <w:rsid w:val="00BA124E"/>
    <w:rsid w:val="00BE12E7"/>
    <w:rsid w:val="00BE7675"/>
    <w:rsid w:val="00C12708"/>
    <w:rsid w:val="00C15D9E"/>
    <w:rsid w:val="00C16789"/>
    <w:rsid w:val="00C755BD"/>
    <w:rsid w:val="00C80900"/>
    <w:rsid w:val="00C818E9"/>
    <w:rsid w:val="00C95F63"/>
    <w:rsid w:val="00CD4468"/>
    <w:rsid w:val="00CE5945"/>
    <w:rsid w:val="00D015B0"/>
    <w:rsid w:val="00D021B6"/>
    <w:rsid w:val="00D06529"/>
    <w:rsid w:val="00D77F77"/>
    <w:rsid w:val="00D84616"/>
    <w:rsid w:val="00D92C9D"/>
    <w:rsid w:val="00DA5441"/>
    <w:rsid w:val="00DC3DD6"/>
    <w:rsid w:val="00DD2A87"/>
    <w:rsid w:val="00DD7AFB"/>
    <w:rsid w:val="00E41840"/>
    <w:rsid w:val="00E4761B"/>
    <w:rsid w:val="00E74D00"/>
    <w:rsid w:val="00E95C32"/>
    <w:rsid w:val="00EE46DC"/>
    <w:rsid w:val="00EF0E9D"/>
    <w:rsid w:val="00EF458E"/>
    <w:rsid w:val="00F05E70"/>
    <w:rsid w:val="00F14B0D"/>
    <w:rsid w:val="00F20CC0"/>
    <w:rsid w:val="00F605B4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D08C"/>
  <w15:chartTrackingRefBased/>
  <w15:docId w15:val="{8222711F-9B2D-4B71-BA54-1B74E490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GBL Navaden"/>
    <w:qFormat/>
    <w:rsid w:val="00355281"/>
    <w:pPr>
      <w:jc w:val="both"/>
      <w:textboxTightWrap w:val="allLines"/>
    </w:pPr>
    <w:rPr>
      <w:rFonts w:ascii="Arial" w:hAnsi="Arial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-Zbesedilo">
    <w:name w:val="Z-Z_besedilo"/>
    <w:basedOn w:val="Brezrazmikov"/>
    <w:link w:val="Z-ZbesediloZnak"/>
    <w:qFormat/>
    <w:rsid w:val="000D476F"/>
    <w:rPr>
      <w:sz w:val="20"/>
    </w:rPr>
  </w:style>
  <w:style w:type="character" w:customStyle="1" w:styleId="Z-ZbesediloZnak">
    <w:name w:val="Z-Z_besedilo Znak"/>
    <w:basedOn w:val="Privzetapisavaodstavka"/>
    <w:link w:val="Z-Zbesedilo"/>
    <w:rsid w:val="000D476F"/>
    <w:rPr>
      <w:rFonts w:ascii="Arial" w:hAnsi="Arial"/>
      <w:sz w:val="20"/>
    </w:rPr>
  </w:style>
  <w:style w:type="paragraph" w:styleId="Brezrazmikov">
    <w:name w:val="No Spacing"/>
    <w:uiPriority w:val="1"/>
    <w:qFormat/>
    <w:rsid w:val="000D476F"/>
    <w:pPr>
      <w:spacing w:after="0" w:line="240" w:lineRule="auto"/>
      <w:jc w:val="both"/>
      <w:textboxTightWrap w:val="allLines"/>
    </w:pPr>
    <w:rPr>
      <w:rFonts w:ascii="Arial" w:hAnsi="Arial"/>
      <w:sz w:val="18"/>
    </w:rPr>
  </w:style>
  <w:style w:type="paragraph" w:styleId="Glava">
    <w:name w:val="header"/>
    <w:basedOn w:val="Navaden"/>
    <w:link w:val="GlavaZnak"/>
    <w:uiPriority w:val="99"/>
    <w:unhideWhenUsed/>
    <w:rsid w:val="001D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0CB2"/>
    <w:rPr>
      <w:rFonts w:ascii="Arial" w:hAnsi="Arial"/>
      <w:sz w:val="18"/>
    </w:rPr>
  </w:style>
  <w:style w:type="paragraph" w:styleId="Noga">
    <w:name w:val="footer"/>
    <w:basedOn w:val="Navaden"/>
    <w:link w:val="NogaZnak"/>
    <w:uiPriority w:val="99"/>
    <w:unhideWhenUsed/>
    <w:rsid w:val="001D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0CB2"/>
    <w:rPr>
      <w:rFonts w:ascii="Arial" w:hAnsi="Arial"/>
      <w:sz w:val="18"/>
    </w:rPr>
  </w:style>
  <w:style w:type="paragraph" w:styleId="Odstavekseznama">
    <w:name w:val="List Paragraph"/>
    <w:basedOn w:val="Navaden"/>
    <w:uiPriority w:val="34"/>
    <w:qFormat/>
    <w:rsid w:val="009A596A"/>
    <w:pPr>
      <w:spacing w:after="160" w:line="259" w:lineRule="auto"/>
      <w:ind w:left="720"/>
      <w:contextualSpacing/>
      <w:jc w:val="left"/>
      <w:textboxTightWrap w:val="none"/>
    </w:pPr>
    <w:rPr>
      <w:rFonts w:asciiTheme="minorHAnsi" w:hAnsiTheme="minorHAnsi"/>
      <w:sz w:val="22"/>
    </w:rPr>
  </w:style>
  <w:style w:type="character" w:styleId="Hiperpovezava">
    <w:name w:val="Hyperlink"/>
    <w:basedOn w:val="Privzetapisavaodstavka"/>
    <w:uiPriority w:val="99"/>
    <w:unhideWhenUsed/>
    <w:rsid w:val="009A596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132E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A3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02F05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Kralj</dc:creator>
  <cp:keywords/>
  <dc:description/>
  <cp:lastModifiedBy>Katarina Pečuh</cp:lastModifiedBy>
  <cp:revision>2</cp:revision>
  <cp:lastPrinted>2024-01-18T06:08:00Z</cp:lastPrinted>
  <dcterms:created xsi:type="dcterms:W3CDTF">2026-01-09T08:29:00Z</dcterms:created>
  <dcterms:modified xsi:type="dcterms:W3CDTF">2026-01-09T08:29:00Z</dcterms:modified>
</cp:coreProperties>
</file>