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74" w:rsidRPr="00A12774" w:rsidRDefault="00A12774" w:rsidP="00A12774">
      <w:pPr>
        <w:jc w:val="center"/>
        <w:rPr>
          <w:rFonts w:ascii="Lucida Bright" w:hAnsi="Lucida Bright"/>
        </w:rPr>
      </w:pPr>
      <w:r w:rsidRPr="00A12774">
        <w:rPr>
          <w:rFonts w:ascii="Lucida Bright" w:hAnsi="Lucida Bright"/>
          <w:noProof/>
          <w:lang w:eastAsia="sl-SI"/>
        </w:rPr>
        <w:drawing>
          <wp:inline distT="0" distB="0" distL="0" distR="0" wp14:anchorId="08B437F3" wp14:editId="04D30952">
            <wp:extent cx="11334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774" w:rsidRDefault="00A12774" w:rsidP="00A12774">
      <w:pPr>
        <w:jc w:val="center"/>
        <w:rPr>
          <w:rFonts w:ascii="Cambria" w:hAnsi="Cambria"/>
          <w:b/>
          <w:sz w:val="24"/>
          <w:szCs w:val="24"/>
        </w:rPr>
      </w:pPr>
      <w:r w:rsidRPr="00A12774">
        <w:rPr>
          <w:rFonts w:ascii="Cambria" w:hAnsi="Cambria"/>
          <w:b/>
          <w:sz w:val="24"/>
          <w:szCs w:val="24"/>
        </w:rPr>
        <w:t>Delovna skupina za nenasilje v zdravstveni negi</w:t>
      </w:r>
    </w:p>
    <w:p w:rsidR="00011CC3" w:rsidRDefault="00011CC3" w:rsidP="00A1277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Strokovni posvet, 2016 </w:t>
      </w:r>
    </w:p>
    <w:p w:rsidR="00AC0304" w:rsidRPr="00011CC3" w:rsidRDefault="00011CC3" w:rsidP="00A12774">
      <w:pPr>
        <w:jc w:val="center"/>
        <w:rPr>
          <w:rFonts w:ascii="Cambria" w:hAnsi="Cambria"/>
          <w:b/>
          <w:color w:val="FF0000"/>
          <w:sz w:val="24"/>
          <w:szCs w:val="24"/>
        </w:rPr>
      </w:pPr>
      <w:r w:rsidRPr="00011CC3">
        <w:rPr>
          <w:rFonts w:ascii="Cambria" w:hAnsi="Cambria"/>
          <w:b/>
          <w:color w:val="FF0000"/>
          <w:sz w:val="24"/>
          <w:szCs w:val="24"/>
        </w:rPr>
        <w:t>Nasilje nad ženskami med nosečnostjo</w:t>
      </w:r>
      <w:r w:rsidR="00A94B58">
        <w:rPr>
          <w:rStyle w:val="Sprotnaopomba-sklic"/>
          <w:rFonts w:ascii="Cambria" w:hAnsi="Cambria"/>
          <w:b/>
          <w:color w:val="FF0000"/>
          <w:sz w:val="24"/>
          <w:szCs w:val="24"/>
        </w:rPr>
        <w:footnoteReference w:id="1"/>
      </w:r>
    </w:p>
    <w:p w:rsidR="00A12774" w:rsidRPr="00DB6799" w:rsidRDefault="00A12774" w:rsidP="00A12774">
      <w:pPr>
        <w:jc w:val="center"/>
        <w:rPr>
          <w:rFonts w:ascii="Tahoma" w:hAnsi="Tahoma" w:cs="Tahoma"/>
        </w:rPr>
      </w:pPr>
    </w:p>
    <w:p w:rsidR="00A12774" w:rsidRDefault="00A12774" w:rsidP="00A12774">
      <w:pPr>
        <w:tabs>
          <w:tab w:val="left" w:pos="1035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Delovna skupina za nenasilje v zdravstveni negi, ki pri Zbornici-Zvezi deluje od leta 2000, se je v letu 2016 okrepila z novimi članicami in člani z različnih področij zdravstvene in babiške nege. V Delovni skupini od jeseni 2016 delujejo: </w:t>
      </w:r>
      <w:r w:rsidR="009244A7" w:rsidRPr="00A12774">
        <w:rPr>
          <w:rFonts w:ascii="Cambria" w:hAnsi="Cambria"/>
          <w:sz w:val="24"/>
          <w:szCs w:val="24"/>
        </w:rPr>
        <w:t xml:space="preserve">Urban Bole, Mojca Cerkvenik Hvala, </w:t>
      </w:r>
      <w:r w:rsidR="00940C3D">
        <w:rPr>
          <w:rFonts w:ascii="Cambria" w:hAnsi="Cambria"/>
          <w:sz w:val="24"/>
          <w:szCs w:val="24"/>
        </w:rPr>
        <w:t xml:space="preserve">zunanja strokovna sodelavka, </w:t>
      </w:r>
      <w:r w:rsidR="009244A7" w:rsidRPr="00A12774">
        <w:rPr>
          <w:rFonts w:ascii="Cambria" w:hAnsi="Cambria"/>
          <w:sz w:val="24"/>
          <w:szCs w:val="24"/>
        </w:rPr>
        <w:t>Darinka Klemenc,</w:t>
      </w:r>
      <w:r>
        <w:rPr>
          <w:rFonts w:ascii="Cambria" w:hAnsi="Cambria"/>
          <w:sz w:val="24"/>
          <w:szCs w:val="24"/>
        </w:rPr>
        <w:t xml:space="preserve"> Sonja Kovač, Aljoša Lapanja, Sabina </w:t>
      </w:r>
      <w:proofErr w:type="spellStart"/>
      <w:r>
        <w:rPr>
          <w:rFonts w:ascii="Cambria" w:hAnsi="Cambria"/>
          <w:sz w:val="24"/>
          <w:szCs w:val="24"/>
        </w:rPr>
        <w:t>Vihtelič</w:t>
      </w:r>
      <w:proofErr w:type="spellEnd"/>
      <w:r>
        <w:rPr>
          <w:rFonts w:ascii="Cambria" w:hAnsi="Cambria"/>
          <w:sz w:val="24"/>
          <w:szCs w:val="24"/>
        </w:rPr>
        <w:t>,</w:t>
      </w:r>
      <w:r w:rsidRPr="00A1277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Doroteja Lešnik Mugnaioni iz Društva SOS telefon kot zunanja</w:t>
      </w:r>
      <w:r w:rsidRPr="00A12774">
        <w:rPr>
          <w:rFonts w:ascii="Cambria" w:hAnsi="Cambria"/>
          <w:sz w:val="24"/>
          <w:szCs w:val="24"/>
        </w:rPr>
        <w:t xml:space="preserve"> strokovna sodelavka</w:t>
      </w:r>
      <w:r>
        <w:rPr>
          <w:rFonts w:ascii="Cambria" w:hAnsi="Cambria"/>
          <w:sz w:val="24"/>
          <w:szCs w:val="24"/>
        </w:rPr>
        <w:t xml:space="preserve"> in Irena</w:t>
      </w:r>
      <w:r w:rsidRPr="00A12774">
        <w:rPr>
          <w:rFonts w:ascii="Cambria" w:hAnsi="Cambria"/>
          <w:sz w:val="24"/>
          <w:szCs w:val="24"/>
        </w:rPr>
        <w:t xml:space="preserve"> Špela Cvetežar</w:t>
      </w:r>
      <w:r>
        <w:rPr>
          <w:rFonts w:ascii="Cambria" w:hAnsi="Cambria"/>
          <w:sz w:val="24"/>
          <w:szCs w:val="24"/>
        </w:rPr>
        <w:t>, ki je vodja Delovne skupine.</w:t>
      </w:r>
    </w:p>
    <w:p w:rsidR="00FE125B" w:rsidRPr="00A12774" w:rsidRDefault="00FE125B" w:rsidP="00813944">
      <w:pPr>
        <w:tabs>
          <w:tab w:val="left" w:pos="1035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:rsidR="00813944" w:rsidRPr="00BF0DE3" w:rsidRDefault="005F58D2" w:rsidP="00A12774">
      <w:pPr>
        <w:tabs>
          <w:tab w:val="left" w:pos="1035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0DE3">
        <w:rPr>
          <w:rFonts w:ascii="Cambria" w:hAnsi="Cambria"/>
          <w:sz w:val="24"/>
          <w:szCs w:val="24"/>
        </w:rPr>
        <w:t xml:space="preserve">V času Mednarodnih dni boja proti nasilju nad ženskami je Delovna skupina organizirala strokovni posvet na temo </w:t>
      </w:r>
      <w:r w:rsidR="004575CC" w:rsidRPr="00BF0DE3">
        <w:rPr>
          <w:rFonts w:ascii="Cambria" w:hAnsi="Cambria"/>
          <w:b/>
          <w:sz w:val="24"/>
          <w:szCs w:val="24"/>
        </w:rPr>
        <w:t>NASILJE NAD ŽENSKAMI MED NOSEČNOSTJO</w:t>
      </w:r>
      <w:r w:rsidR="00537156" w:rsidRPr="00BF0DE3">
        <w:rPr>
          <w:rFonts w:ascii="Cambria" w:hAnsi="Cambria"/>
          <w:b/>
          <w:sz w:val="24"/>
          <w:szCs w:val="24"/>
        </w:rPr>
        <w:t xml:space="preserve">, </w:t>
      </w:r>
      <w:r w:rsidR="00537156" w:rsidRPr="00BF0DE3">
        <w:rPr>
          <w:rFonts w:ascii="Cambria" w:hAnsi="Cambria"/>
          <w:sz w:val="24"/>
          <w:szCs w:val="24"/>
        </w:rPr>
        <w:t>ki</w:t>
      </w:r>
      <w:r w:rsidRPr="00BF0DE3">
        <w:rPr>
          <w:rFonts w:ascii="Cambria" w:hAnsi="Cambria"/>
          <w:sz w:val="24"/>
          <w:szCs w:val="24"/>
        </w:rPr>
        <w:t xml:space="preserve"> je </w:t>
      </w:r>
      <w:r w:rsidR="004575CC" w:rsidRPr="00BF0DE3">
        <w:rPr>
          <w:rFonts w:ascii="Cambria" w:hAnsi="Cambria"/>
          <w:sz w:val="24"/>
          <w:szCs w:val="24"/>
        </w:rPr>
        <w:t>potekal 6. decembra 2016 na Zdravstveni fakulteti v Ljubljani. Udeležili so se ga strokovnjakinje in strokovnjaki, ki delajo v zdravstvenem varstvu žensk, študentke babištva in zdravstvene nege ter predstavnice organizacij za nudenje psihosocialne pomoči za ženske in otroke - žrtve nasilja.</w:t>
      </w:r>
      <w:r w:rsidR="00813944" w:rsidRPr="00BF0DE3">
        <w:rPr>
          <w:rFonts w:ascii="Cambria" w:hAnsi="Cambria"/>
          <w:sz w:val="24"/>
          <w:szCs w:val="24"/>
        </w:rPr>
        <w:t xml:space="preserve"> </w:t>
      </w:r>
    </w:p>
    <w:p w:rsidR="00813944" w:rsidRPr="00BF0DE3" w:rsidRDefault="00A12774" w:rsidP="00A12774">
      <w:pPr>
        <w:tabs>
          <w:tab w:val="left" w:pos="1035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0DE3">
        <w:rPr>
          <w:rFonts w:ascii="Cambria" w:hAnsi="Cambria"/>
          <w:sz w:val="24"/>
          <w:szCs w:val="24"/>
        </w:rPr>
        <w:t>Posvet je pokazal na</w:t>
      </w:r>
      <w:r w:rsidR="00813944" w:rsidRPr="00BF0DE3">
        <w:rPr>
          <w:rFonts w:ascii="Cambria" w:hAnsi="Cambria"/>
          <w:sz w:val="24"/>
          <w:szCs w:val="24"/>
        </w:rPr>
        <w:t xml:space="preserve"> r</w:t>
      </w:r>
      <w:r w:rsidR="005F58D2" w:rsidRPr="00BF0DE3">
        <w:rPr>
          <w:rFonts w:ascii="Cambria" w:hAnsi="Cambria"/>
          <w:sz w:val="24"/>
          <w:szCs w:val="24"/>
        </w:rPr>
        <w:t>aznolikost strokovnih pogledov na problematiko nasil</w:t>
      </w:r>
      <w:r w:rsidR="00BF0DE3" w:rsidRPr="00BF0DE3">
        <w:rPr>
          <w:rFonts w:ascii="Cambria" w:hAnsi="Cambria"/>
          <w:sz w:val="24"/>
          <w:szCs w:val="24"/>
        </w:rPr>
        <w:t>ja nad ženskami med nosečnostjo in</w:t>
      </w:r>
      <w:r w:rsidR="005F58D2" w:rsidRPr="00BF0DE3">
        <w:rPr>
          <w:rFonts w:ascii="Cambria" w:hAnsi="Cambria"/>
          <w:sz w:val="24"/>
          <w:szCs w:val="24"/>
        </w:rPr>
        <w:t xml:space="preserve"> da to temo tudi v zdravstvu, socialnem varstvu, nevladnih organizacijah ter drugih pristojnih institucijah še vedno premalo poznamo.</w:t>
      </w:r>
      <w:r w:rsidR="00813944" w:rsidRPr="00BF0DE3">
        <w:rPr>
          <w:rFonts w:ascii="Cambria" w:hAnsi="Cambria"/>
          <w:sz w:val="24"/>
          <w:szCs w:val="24"/>
        </w:rPr>
        <w:t xml:space="preserve"> Kulturno (stereotipno) namreč velja, da je ženska zaradi nosečnosti zaščitena in nedotakljiva, kar žal – tudi v zdravstvenih ustanovah – nemalokrat onemogoča pravočasno zaznavo nasilja. </w:t>
      </w:r>
    </w:p>
    <w:p w:rsidR="00BF0DE3" w:rsidRPr="00A12774" w:rsidRDefault="00BF0DE3" w:rsidP="00BF0DE3">
      <w:pPr>
        <w:tabs>
          <w:tab w:val="left" w:pos="1035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0DE3">
        <w:rPr>
          <w:rFonts w:ascii="Cambria" w:hAnsi="Cambria" w:cs="Segoe UI"/>
          <w:sz w:val="24"/>
          <w:szCs w:val="24"/>
        </w:rPr>
        <w:t xml:space="preserve">Izjemno pomembno je torej, da zdravstveni delavci pacientke (ne le v nosečnosti) nedvoumno večkrat vprašajo, ali preživljajo nasilje, kajti zaznava nasilja nad ženskami je v zdravstvu še vedno nizka. </w:t>
      </w:r>
      <w:r>
        <w:rPr>
          <w:rFonts w:ascii="Cambria" w:hAnsi="Cambria" w:cs="Segoe UI"/>
          <w:sz w:val="24"/>
          <w:szCs w:val="24"/>
        </w:rPr>
        <w:t xml:space="preserve">In to kljub dejstvu, da </w:t>
      </w:r>
      <w:r>
        <w:rPr>
          <w:rFonts w:ascii="Cambria" w:hAnsi="Cambria"/>
          <w:sz w:val="24"/>
          <w:szCs w:val="24"/>
        </w:rPr>
        <w:t>n</w:t>
      </w:r>
      <w:r w:rsidRPr="00A12774">
        <w:rPr>
          <w:rFonts w:ascii="Cambria" w:hAnsi="Cambria"/>
          <w:sz w:val="24"/>
          <w:szCs w:val="24"/>
        </w:rPr>
        <w:t>ajlažje in najhitreje ženskam, ki doživljajo nasilje (med nosečnostjo)</w:t>
      </w:r>
      <w:r>
        <w:rPr>
          <w:rFonts w:ascii="Cambria" w:hAnsi="Cambria"/>
          <w:sz w:val="24"/>
          <w:szCs w:val="24"/>
        </w:rPr>
        <w:t xml:space="preserve"> lahko pomagajo prav v zdravstvenih ustanovah</w:t>
      </w:r>
      <w:r w:rsidRPr="00A12774">
        <w:rPr>
          <w:rFonts w:ascii="Cambria" w:hAnsi="Cambria"/>
          <w:sz w:val="24"/>
          <w:szCs w:val="24"/>
        </w:rPr>
        <w:t>. Obisk pri zdravniku je nemalokrat za žensko, ki je žrtev nasilja s strani svojega partnerja, edini prostor, kamor ji partner dovoli iti, saj je sicer socialno izolirana in zaprta v zasebni krog nasilja.</w:t>
      </w:r>
    </w:p>
    <w:p w:rsidR="00BF0DE3" w:rsidRPr="00BF0DE3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BF0DE3">
        <w:rPr>
          <w:rFonts w:ascii="Cambria" w:hAnsi="Cambria" w:cs="Segoe UI"/>
          <w:sz w:val="24"/>
          <w:szCs w:val="24"/>
        </w:rPr>
        <w:t>Na posvetu je bila predstavljena tudi raziskava, ki so jo leta 2014 izvedli na Ginekološki kliniki v Ljubljani in je zajela 1269 žensk med bivanjem v porodnišnici neposredno po porodu</w:t>
      </w:r>
      <w:r>
        <w:rPr>
          <w:rFonts w:ascii="Cambria" w:hAnsi="Cambria" w:cs="Segoe UI"/>
          <w:sz w:val="24"/>
          <w:szCs w:val="24"/>
        </w:rPr>
        <w:t>. Pokazala je</w:t>
      </w:r>
      <w:r w:rsidRPr="00BF0DE3">
        <w:rPr>
          <w:rFonts w:ascii="Cambria" w:hAnsi="Cambria" w:cs="Segoe UI"/>
          <w:sz w:val="24"/>
          <w:szCs w:val="24"/>
        </w:rPr>
        <w:t>, da: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 xml:space="preserve">-  je polovica vseh žensk že doživela neko obliko nasilja do 31. leta; 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 xml:space="preserve">- 40% žensk še vedno trpi zaradi posledic nasilja v preteklosti - najbolj zaradi spolnega nasilja; 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 xml:space="preserve">- nasilje v preteklosti povečuje tveganje za nasilje v nosečnosti; 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lastRenderedPageBreak/>
        <w:t xml:space="preserve">- večino nasilja v nosečnosti izvaja intimni partner, predvsem psihično in fizično nasilje; - nasilje se v partnerskem odnosu prične v času nosečnosti v 2%; 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 xml:space="preserve">- nasilje se v povprečju v nosečnosti zmanjša; 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>- 2% žensk po porodu ocenjuje, da bodo žrtve nasilja že v naslednjem mesecu,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 xml:space="preserve">- skoraj 6% žensk v nosečnosti in ob porodu občuti/doživi nasilje tudi s strani zdravstvenih delavcev. </w:t>
      </w:r>
    </w:p>
    <w:p w:rsidR="00285101" w:rsidRPr="00285101" w:rsidRDefault="00285101" w:rsidP="00285101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 xml:space="preserve">V ginekologiji in porodništvu namreč lahko pride do (nehotene in rutinske) zlorabe, saj ženska praviloma pri zdravstveni obravnavi izgubi nadzor nad lastnim telesom in s tem občutenje izgube dostojanstva. V razpravi so udeleženke izpostavile kar nekaj takšnih postopkov, ki so sicer del običajne zdravstvene obravnave, a jih noseče pacientke / pacientke po porodu občutijo kot ponižujoče, boleče in kot izgubo dostojanstva. </w:t>
      </w:r>
    </w:p>
    <w:p w:rsidR="00BF0DE3" w:rsidRPr="00285101" w:rsidRDefault="00BF0DE3" w:rsidP="00BF0DE3">
      <w:pPr>
        <w:jc w:val="both"/>
        <w:rPr>
          <w:rFonts w:ascii="Cambria" w:hAnsi="Cambria" w:cs="Segoe UI"/>
          <w:sz w:val="24"/>
          <w:szCs w:val="24"/>
        </w:rPr>
      </w:pPr>
      <w:r w:rsidRPr="00285101">
        <w:rPr>
          <w:rFonts w:ascii="Cambria" w:hAnsi="Cambria" w:cs="Segoe UI"/>
          <w:sz w:val="24"/>
          <w:szCs w:val="24"/>
        </w:rPr>
        <w:t xml:space="preserve">Po zaznavi nasilja </w:t>
      </w:r>
      <w:r w:rsidR="00D90152">
        <w:rPr>
          <w:rFonts w:ascii="Cambria" w:hAnsi="Cambria" w:cs="Segoe UI"/>
          <w:sz w:val="24"/>
          <w:szCs w:val="24"/>
        </w:rPr>
        <w:t xml:space="preserve">nad žensko v družini in partnerskih odnosih </w:t>
      </w:r>
      <w:r w:rsidRPr="00285101">
        <w:rPr>
          <w:rFonts w:ascii="Cambria" w:hAnsi="Cambria" w:cs="Segoe UI"/>
          <w:sz w:val="24"/>
          <w:szCs w:val="24"/>
        </w:rPr>
        <w:t>je treba pacientkam ponuditi podporo in zaščito ter jih informirati o možnih oblikah pomoči. Nasilje nad odraslo žensko v zdravstvenih ustanovah prijavimo le, če se ženska s tem strinja, nasilje nad otroki v družini ali nasilje nad nosečo žensko (zaradi ogroženosti otroka) pa je treba prijaviti na policijo in center za socialno delo. Primere pa je nato potrebno tudi ustrezno dokumentirati.</w:t>
      </w:r>
    </w:p>
    <w:p w:rsidR="00A12774" w:rsidRPr="00285101" w:rsidRDefault="00A12774" w:rsidP="00A12774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285101">
        <w:rPr>
          <w:rFonts w:ascii="Cambria" w:hAnsi="Cambria"/>
          <w:sz w:val="24"/>
          <w:szCs w:val="24"/>
        </w:rPr>
        <w:t xml:space="preserve">V zadnjih desetletjih, predvsem v razvitih državah, se problematiki nasilja nad ženskami med nosečnostjo namenja vse več </w:t>
      </w:r>
      <w:proofErr w:type="spellStart"/>
      <w:r w:rsidRPr="00285101">
        <w:rPr>
          <w:rFonts w:ascii="Cambria" w:hAnsi="Cambria"/>
          <w:sz w:val="24"/>
          <w:szCs w:val="24"/>
        </w:rPr>
        <w:t>multiprofesionalne</w:t>
      </w:r>
      <w:proofErr w:type="spellEnd"/>
      <w:r w:rsidRPr="00285101">
        <w:rPr>
          <w:rFonts w:ascii="Cambria" w:hAnsi="Cambria"/>
          <w:sz w:val="24"/>
          <w:szCs w:val="24"/>
        </w:rPr>
        <w:t xml:space="preserve"> strokovne pozornosti: v zdravstvu, so</w:t>
      </w:r>
      <w:r w:rsidR="00D90152">
        <w:rPr>
          <w:rFonts w:ascii="Cambria" w:hAnsi="Cambria"/>
          <w:sz w:val="24"/>
          <w:szCs w:val="24"/>
        </w:rPr>
        <w:t>cialnem varstvu, izobraževanju in nevladnih organizacijah. R</w:t>
      </w:r>
      <w:r w:rsidRPr="00285101">
        <w:rPr>
          <w:rFonts w:ascii="Cambria" w:hAnsi="Cambria"/>
          <w:sz w:val="24"/>
          <w:szCs w:val="24"/>
        </w:rPr>
        <w:t xml:space="preserve">aziskave so namreč pokazale, da je nasilje nad ženskami (posebno v času nosečnosti) nedvoumno povezano tudi z njihovim reproduktivnim zdravjem ter zdravjem otrok. </w:t>
      </w:r>
    </w:p>
    <w:p w:rsidR="00A12774" w:rsidRPr="00C26F68" w:rsidRDefault="00A12774" w:rsidP="00A12774">
      <w:pPr>
        <w:jc w:val="both"/>
        <w:rPr>
          <w:rFonts w:ascii="Cambria" w:hAnsi="Cambria" w:cs="Segoe UI"/>
        </w:rPr>
      </w:pPr>
    </w:p>
    <w:p w:rsidR="00A12774" w:rsidRDefault="00A12774" w:rsidP="00A12774">
      <w:pPr>
        <w:jc w:val="both"/>
        <w:rPr>
          <w:rFonts w:ascii="Cambria" w:hAnsi="Cambria" w:cs="Segoe UI"/>
        </w:rPr>
      </w:pPr>
      <w:bookmarkStart w:id="0" w:name="_GoBack"/>
      <w:bookmarkEnd w:id="0"/>
    </w:p>
    <w:sectPr w:rsidR="00A1277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C8" w:rsidRDefault="00C62AC8" w:rsidP="00A12774">
      <w:pPr>
        <w:spacing w:after="0" w:line="240" w:lineRule="auto"/>
      </w:pPr>
      <w:r>
        <w:separator/>
      </w:r>
    </w:p>
  </w:endnote>
  <w:endnote w:type="continuationSeparator" w:id="0">
    <w:p w:rsidR="00C62AC8" w:rsidRDefault="00C62AC8" w:rsidP="00A1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94396"/>
      <w:docPartObj>
        <w:docPartGallery w:val="Page Numbers (Bottom of Page)"/>
        <w:docPartUnique/>
      </w:docPartObj>
    </w:sdtPr>
    <w:sdtEndPr/>
    <w:sdtContent>
      <w:p w:rsidR="00A12774" w:rsidRDefault="00A1277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B58">
          <w:rPr>
            <w:noProof/>
          </w:rPr>
          <w:t>1</w:t>
        </w:r>
        <w:r>
          <w:fldChar w:fldCharType="end"/>
        </w:r>
      </w:p>
    </w:sdtContent>
  </w:sdt>
  <w:p w:rsidR="00A12774" w:rsidRDefault="00A1277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C8" w:rsidRDefault="00C62AC8" w:rsidP="00A12774">
      <w:pPr>
        <w:spacing w:after="0" w:line="240" w:lineRule="auto"/>
      </w:pPr>
      <w:r>
        <w:separator/>
      </w:r>
    </w:p>
  </w:footnote>
  <w:footnote w:type="continuationSeparator" w:id="0">
    <w:p w:rsidR="00C62AC8" w:rsidRDefault="00C62AC8" w:rsidP="00A12774">
      <w:pPr>
        <w:spacing w:after="0" w:line="240" w:lineRule="auto"/>
      </w:pPr>
      <w:r>
        <w:continuationSeparator/>
      </w:r>
    </w:p>
  </w:footnote>
  <w:footnote w:id="1">
    <w:p w:rsidR="00A94B58" w:rsidRPr="00917CA1" w:rsidRDefault="00A94B58" w:rsidP="00A94B58">
      <w:pPr>
        <w:pStyle w:val="Sprotnaopomba-besedilo"/>
        <w:tabs>
          <w:tab w:val="left" w:pos="4380"/>
        </w:tabs>
      </w:pPr>
      <w:r>
        <w:rPr>
          <w:rStyle w:val="Sprotnaopomba-sklic"/>
        </w:rPr>
        <w:footnoteRef/>
      </w:r>
      <w:r>
        <w:t xml:space="preserve"> </w:t>
      </w:r>
      <w:r w:rsidRPr="00917CA1">
        <w:t>Objavljeno v</w:t>
      </w:r>
      <w:r>
        <w:t>:</w:t>
      </w:r>
      <w:r w:rsidRPr="00917CA1">
        <w:t xml:space="preserve"> Almanah, Zbornica – Zvez</w:t>
      </w:r>
      <w:r>
        <w:t>a</w:t>
      </w:r>
      <w:r w:rsidRPr="00917CA1">
        <w:t>, 2016</w:t>
      </w:r>
      <w:r>
        <w:tab/>
      </w:r>
    </w:p>
    <w:p w:rsidR="00A94B58" w:rsidRDefault="00A94B58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4936"/>
    <w:multiLevelType w:val="hybridMultilevel"/>
    <w:tmpl w:val="ADA88C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B23CE"/>
    <w:multiLevelType w:val="hybridMultilevel"/>
    <w:tmpl w:val="EA486BBC"/>
    <w:lvl w:ilvl="0" w:tplc="29D896BA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5B"/>
    <w:rsid w:val="00011CC3"/>
    <w:rsid w:val="000511D5"/>
    <w:rsid w:val="001C7C07"/>
    <w:rsid w:val="00231681"/>
    <w:rsid w:val="00285101"/>
    <w:rsid w:val="00291F9A"/>
    <w:rsid w:val="002B49CF"/>
    <w:rsid w:val="00353542"/>
    <w:rsid w:val="004575CC"/>
    <w:rsid w:val="004D402B"/>
    <w:rsid w:val="00537156"/>
    <w:rsid w:val="00553058"/>
    <w:rsid w:val="005F58D2"/>
    <w:rsid w:val="006B2BE1"/>
    <w:rsid w:val="007625B3"/>
    <w:rsid w:val="00813944"/>
    <w:rsid w:val="00917CA1"/>
    <w:rsid w:val="009244A7"/>
    <w:rsid w:val="009311A7"/>
    <w:rsid w:val="00940C3D"/>
    <w:rsid w:val="00946CC2"/>
    <w:rsid w:val="009D391D"/>
    <w:rsid w:val="00A12774"/>
    <w:rsid w:val="00A94B58"/>
    <w:rsid w:val="00AC0304"/>
    <w:rsid w:val="00BD4CAE"/>
    <w:rsid w:val="00BF0DE3"/>
    <w:rsid w:val="00C62AC8"/>
    <w:rsid w:val="00D90152"/>
    <w:rsid w:val="00E01A63"/>
    <w:rsid w:val="00E46FE3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25B"/>
    <w:pPr>
      <w:spacing w:line="25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125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625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5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5B3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5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5B3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5B3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1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2774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1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2774"/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17CA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17CA1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17C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25B"/>
    <w:pPr>
      <w:spacing w:line="25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125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625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5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5B3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5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5B3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5B3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1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2774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1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2774"/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17CA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17CA1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17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6A4B-85B6-48CC-9976-8E465084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Uporabnik</cp:lastModifiedBy>
  <cp:revision>9</cp:revision>
  <dcterms:created xsi:type="dcterms:W3CDTF">2019-11-30T10:10:00Z</dcterms:created>
  <dcterms:modified xsi:type="dcterms:W3CDTF">2019-12-01T07:07:00Z</dcterms:modified>
</cp:coreProperties>
</file>