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5CF" w:rsidRPr="00202A77" w:rsidRDefault="007D75CF" w:rsidP="00DC6A71">
      <w:pPr>
        <w:pStyle w:val="datumtevilka"/>
      </w:pPr>
      <w:r w:rsidRPr="00202A77">
        <w:t xml:space="preserve">Številka: </w:t>
      </w:r>
      <w:r w:rsidR="00B74682">
        <w:t xml:space="preserve">       </w:t>
      </w:r>
      <w:r w:rsidR="007F3389">
        <w:t xml:space="preserve">165-18/2020/122 </w:t>
      </w:r>
      <w:r w:rsidR="00B74682">
        <w:t>(priloga)</w:t>
      </w:r>
    </w:p>
    <w:p w:rsidR="007D75CF" w:rsidRPr="00202A77" w:rsidRDefault="00C250D5" w:rsidP="00DC6A71">
      <w:pPr>
        <w:pStyle w:val="datumtevilka"/>
      </w:pPr>
      <w:r w:rsidRPr="00202A77">
        <w:t xml:space="preserve">Datum: </w:t>
      </w:r>
      <w:r w:rsidR="00B74682">
        <w:t xml:space="preserve">          6. 5. 2020</w:t>
      </w:r>
    </w:p>
    <w:p w:rsidR="007D75CF" w:rsidRPr="00202A77" w:rsidRDefault="007D75CF" w:rsidP="007D75CF">
      <w:pPr>
        <w:rPr>
          <w:lang w:val="sl-SI"/>
        </w:rPr>
      </w:pPr>
    </w:p>
    <w:p w:rsidR="007D75CF" w:rsidRPr="006640E5" w:rsidRDefault="007D75CF" w:rsidP="00CD39AD">
      <w:pPr>
        <w:pStyle w:val="ZADEVA"/>
        <w:jc w:val="both"/>
        <w:rPr>
          <w:sz w:val="24"/>
          <w:lang w:val="sl-SI"/>
        </w:rPr>
      </w:pPr>
      <w:r w:rsidRPr="00202A77">
        <w:rPr>
          <w:lang w:val="sl-SI"/>
        </w:rPr>
        <w:t xml:space="preserve">Zadeva: </w:t>
      </w:r>
      <w:r w:rsidRPr="00202A77">
        <w:rPr>
          <w:lang w:val="sl-SI"/>
        </w:rPr>
        <w:tab/>
      </w:r>
      <w:r w:rsidR="00CD39AD" w:rsidRPr="006640E5">
        <w:rPr>
          <w:sz w:val="24"/>
          <w:lang w:val="sl-SI"/>
        </w:rPr>
        <w:t xml:space="preserve">Strokovna priporočila za obravnavo pacientov v zobozdravstvenih </w:t>
      </w:r>
      <w:r w:rsidR="000279CE">
        <w:rPr>
          <w:sz w:val="24"/>
          <w:lang w:val="sl-SI"/>
        </w:rPr>
        <w:t>ambulantah</w:t>
      </w:r>
      <w:r w:rsidR="00CD39AD" w:rsidRPr="006640E5">
        <w:rPr>
          <w:sz w:val="24"/>
          <w:lang w:val="sl-SI"/>
        </w:rPr>
        <w:t xml:space="preserve"> v času sproščanja ukrepov na področju zobozdravstva v razmerah COVID-19</w:t>
      </w:r>
    </w:p>
    <w:p w:rsidR="007F3389" w:rsidRDefault="007F3389" w:rsidP="00071C70">
      <w:pPr>
        <w:pStyle w:val="ZADEVA"/>
        <w:rPr>
          <w:lang w:val="sl-SI"/>
        </w:rPr>
      </w:pPr>
    </w:p>
    <w:p w:rsidR="00B74682" w:rsidRPr="006640E5" w:rsidRDefault="00B74682" w:rsidP="00B74682">
      <w:pPr>
        <w:pStyle w:val="Odstavekseznama"/>
        <w:widowControl w:val="0"/>
        <w:numPr>
          <w:ilvl w:val="0"/>
          <w:numId w:val="7"/>
        </w:numPr>
        <w:spacing w:after="240" w:line="276" w:lineRule="auto"/>
        <w:ind w:left="567" w:hanging="567"/>
        <w:rPr>
          <w:rFonts w:ascii="Arial" w:hAnsi="Arial" w:cs="Arial"/>
          <w:b/>
          <w:bCs/>
          <w:color w:val="auto"/>
          <w:lang w:val="sl-SI"/>
        </w:rPr>
      </w:pPr>
      <w:r w:rsidRPr="006640E5">
        <w:rPr>
          <w:rFonts w:ascii="Arial" w:hAnsi="Arial" w:cs="Arial"/>
          <w:b/>
          <w:bCs/>
          <w:color w:val="auto"/>
          <w:lang w:val="sl-SI"/>
        </w:rPr>
        <w:t>SPREMNA BESEDA</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Novica o nenadni grožnji nalezljivega virusa nas je postavila v nezavidljiv položaj, ko je bilo nujno pretehtati tveganja posledic prenosa okužbe in sprejeti odločitev za zaustavitev zobozdravstvene obravnave, kot jo poznamo. Ukrepali smo hitro, da smo obvarovali kolege pred okužbo, in delovali odgovorno do družbe, naših pacientov. Organizacija nujnih vstopnih točk se je pokazala kot vzoren in učinkovit sistem obravnave nujnih stanj, ki pa na daljše časovno obdobje ne bo ustrezna rešitev za obravnavo drugih »</w:t>
      </w:r>
      <w:proofErr w:type="spellStart"/>
      <w:r w:rsidRPr="00B528B3">
        <w:rPr>
          <w:rFonts w:cs="Arial"/>
          <w:szCs w:val="20"/>
          <w:lang w:val="sl-SI"/>
        </w:rPr>
        <w:t>nenujnih</w:t>
      </w:r>
      <w:proofErr w:type="spellEnd"/>
      <w:r w:rsidRPr="00B528B3">
        <w:rPr>
          <w:rFonts w:cs="Arial"/>
          <w:szCs w:val="20"/>
          <w:lang w:val="sl-SI"/>
        </w:rPr>
        <w:t>« a zelo pomembnih storitev v zobozdravstvu, ki lahko zaradi odlaganja trajno poslabšajo ustno zdravje in zmanjšajo možnosti optimalne oskrbe.</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 xml:space="preserve">Sledi nam torej druga faza, to je faza oživljanja zobozdravstvene dejavnosti, ki pa bo v našo stroko prinesla kar nekaj sprememb. Spremembe bodo organizacijske, finančne in strokovne narave. Odbor za zobozdravstvo je pripravil dokument, ki celostno obravnava in upošteva problematiko odgovorno do izvajalcev in pacientov, hkrati pa predvideva dvig standardov na novo raven. Dvig standardov bo imel direktno pozitivno posledico na varnost obravnave, hkrati pa tudi negativno z vidika finančnih in organizacijskih obremenitev, zato bomo še naprej iskali možnosti finančnih razbremenitev za podjetja in zaposlene v zobozdravstvu. </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 xml:space="preserve">V odboru se zavedamo posledic nadaljnjih odločitev, zato jih sprejemamo z velikim premislekom in kar največjim možnim strokovnim konsenzom. Naše delo v prihodnosti verjetno ne bo nikoli več enako, kot je bilo doslej, smo pa prepričani, da ga bomo sprejeli kot izziv. </w:t>
      </w:r>
    </w:p>
    <w:p w:rsidR="00B74682" w:rsidRPr="00B528B3" w:rsidRDefault="00B74682" w:rsidP="00B528B3">
      <w:pPr>
        <w:widowControl w:val="0"/>
        <w:spacing w:after="240" w:line="276" w:lineRule="auto"/>
        <w:jc w:val="both"/>
        <w:rPr>
          <w:rFonts w:cs="Arial"/>
          <w:szCs w:val="20"/>
          <w:lang w:val="sl-SI"/>
        </w:rPr>
      </w:pPr>
      <w:r w:rsidRPr="00B528B3">
        <w:rPr>
          <w:rFonts w:cs="Arial"/>
          <w:szCs w:val="20"/>
          <w:lang w:val="sl-SI"/>
        </w:rPr>
        <w:t>Na situacijo, ki je nastala zaradi epidemije COVID-19 moramo gledati tudi optimistično. Zobozdravniki smo in bomo vedno opravljali zelo zahteven poklic, ki se ukvarja z najhujšo bolečino, s stisko pacientov in rizičnimi delovnimi pogoji. Delamo z ljudmi in za ljudi, a v javnosti kljub vsemu nismo najbolj priljubljen poklic, ker opravljamo neprijetne in občutljive posege, ki vdirajo v suverenost posameznika. Ker se zavedamo svojega poslanstva in smo tudi zato zdravniki, se bomo potrudili po najboljših močeh, da bomo s to svetovno lekcijo postali še boljši in še bolj povezani, ter dokazali javnosti, da nam delo v infektivnem polju nikoli ni bila neznanka in da smo pripravljeni na odgovorno delo po epidemioloških smernicah, ki upoštevajo varovanje zdravja naših pacientov in našega lastnega zdravja.</w:t>
      </w:r>
    </w:p>
    <w:p w:rsidR="00B74682" w:rsidRPr="00B528B3" w:rsidRDefault="00B74682" w:rsidP="00B74682">
      <w:pPr>
        <w:widowControl w:val="0"/>
        <w:spacing w:after="240" w:line="276" w:lineRule="auto"/>
        <w:jc w:val="both"/>
        <w:rPr>
          <w:rFonts w:cs="Arial"/>
          <w:b/>
          <w:bCs/>
          <w:szCs w:val="20"/>
          <w:lang w:val="sl-SI"/>
        </w:rPr>
      </w:pPr>
      <w:r w:rsidRPr="00B528B3">
        <w:rPr>
          <w:rFonts w:cs="Arial"/>
          <w:b/>
          <w:bCs/>
          <w:szCs w:val="20"/>
          <w:lang w:val="sl-SI"/>
        </w:rPr>
        <w:t>POTI PRENOSA OKUŽBE S SARS-CoV-2 IN ZOBOZDRAVSTVENA DEJAVNOST</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 xml:space="preserve">Domneva se, da se v večini primerov </w:t>
      </w:r>
      <w:proofErr w:type="spellStart"/>
      <w:r w:rsidRPr="00B528B3">
        <w:rPr>
          <w:rFonts w:cs="Arial"/>
          <w:szCs w:val="20"/>
          <w:lang w:val="sl-SI"/>
        </w:rPr>
        <w:t>koronavirusi</w:t>
      </w:r>
      <w:proofErr w:type="spellEnd"/>
      <w:r w:rsidRPr="00B528B3">
        <w:rPr>
          <w:rFonts w:cs="Arial"/>
          <w:szCs w:val="20"/>
          <w:lang w:val="sl-SI"/>
        </w:rPr>
        <w:t xml:space="preserve"> prenašajo s človeka na človeka prek velikih respiratornih kapljic, bodisi z vdihavanjem bodisi z odlaganjem na površino sluznic. Druge poti, domnevno povezane s prenosom </w:t>
      </w:r>
      <w:proofErr w:type="spellStart"/>
      <w:r w:rsidRPr="00B528B3">
        <w:rPr>
          <w:rFonts w:cs="Arial"/>
          <w:szCs w:val="20"/>
          <w:lang w:val="sl-SI"/>
        </w:rPr>
        <w:t>koronavirusov</w:t>
      </w:r>
      <w:proofErr w:type="spellEnd"/>
      <w:r w:rsidRPr="00B528B3">
        <w:rPr>
          <w:rFonts w:cs="Arial"/>
          <w:szCs w:val="20"/>
          <w:lang w:val="sl-SI"/>
        </w:rPr>
        <w:t xml:space="preserve">, vključujejo stik s kontaminiranimi površinami oz. predmeti in vdihavanje aerosolov, katerih vir so postopki, pri katerih nastajajo aerosoli. Ostajajo nejasnosti glede relativne vloge prenosa prek kapljic, prek stika s površinami oz. predmeti in </w:t>
      </w:r>
      <w:proofErr w:type="spellStart"/>
      <w:r w:rsidRPr="00B528B3">
        <w:rPr>
          <w:rFonts w:cs="Arial"/>
          <w:szCs w:val="20"/>
          <w:lang w:val="sl-SI"/>
        </w:rPr>
        <w:t>aerosolnega</w:t>
      </w:r>
      <w:proofErr w:type="spellEnd"/>
      <w:r w:rsidRPr="00B528B3">
        <w:rPr>
          <w:rFonts w:cs="Arial"/>
          <w:szCs w:val="20"/>
          <w:lang w:val="sl-SI"/>
        </w:rPr>
        <w:t xml:space="preserve"> prenosa SARS-CoV-2, glede zaščite s strani različnih komponent osebne varovalne opreme (OVO), kot tudi glede prenosljivosti virusa v različnih fazah bolezni (ECDC, 2020).</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lastRenderedPageBreak/>
        <w:t xml:space="preserve">Vse več je dokazov, da lahko osebe z blagimi simptomi ali brez simptomov prispevajo k širjenju COVID-19 (Rothe in sod., 2020; Li in sod., 2020). Čeprav relativna vloga prenosa s strani simptomatskih in </w:t>
      </w:r>
      <w:proofErr w:type="spellStart"/>
      <w:r w:rsidRPr="00B528B3">
        <w:rPr>
          <w:rFonts w:cs="Arial"/>
          <w:szCs w:val="20"/>
          <w:lang w:val="sl-SI"/>
        </w:rPr>
        <w:t>asimptomatskih</w:t>
      </w:r>
      <w:proofErr w:type="spellEnd"/>
      <w:r w:rsidRPr="00B528B3">
        <w:rPr>
          <w:rFonts w:cs="Arial"/>
          <w:szCs w:val="20"/>
          <w:lang w:val="sl-SI"/>
        </w:rPr>
        <w:t xml:space="preserve"> ali skoraj </w:t>
      </w:r>
      <w:proofErr w:type="spellStart"/>
      <w:r w:rsidRPr="00B528B3">
        <w:rPr>
          <w:rFonts w:cs="Arial"/>
          <w:szCs w:val="20"/>
          <w:lang w:val="sl-SI"/>
        </w:rPr>
        <w:t>asimptomatskih</w:t>
      </w:r>
      <w:proofErr w:type="spellEnd"/>
      <w:r w:rsidRPr="00B528B3">
        <w:rPr>
          <w:rFonts w:cs="Arial"/>
          <w:szCs w:val="20"/>
          <w:lang w:val="sl-SI"/>
        </w:rPr>
        <w:t xml:space="preserve"> oseb še ni razjasnjena, imajo ta opažanja velik pomen za preprečevanje COVID-19 med zdravstvenimi delavci in ranljivimi populacijami pacientov v zdravstvenem varstvu (ECDC, 2020).</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Osebe v zobozdravstveni ordinaciji so izpostavljene izjemno velikemu tveganju za okužbo s SARS-CoV-2 zaradi bližine obraza pacienta in osebja ter izpostavljenosti slini, krvi in drugim telesnim tekočinam (</w:t>
      </w:r>
      <w:proofErr w:type="spellStart"/>
      <w:r w:rsidRPr="00B528B3">
        <w:rPr>
          <w:rFonts w:cs="Arial"/>
          <w:szCs w:val="20"/>
          <w:lang w:val="sl-SI"/>
        </w:rPr>
        <w:t>Peng</w:t>
      </w:r>
      <w:proofErr w:type="spellEnd"/>
      <w:r w:rsidRPr="00B528B3">
        <w:rPr>
          <w:rFonts w:cs="Arial"/>
          <w:szCs w:val="20"/>
          <w:lang w:val="sl-SI"/>
        </w:rPr>
        <w:t xml:space="preserve"> in sod., 2020). Z metodo izolacije virusa v celični kulturi so potrdili, da so živi virusi prisotni v slini posameznikov, okuženih s SARS-CoV-2 (To in sod., 2020). Ugotovljeno je bilo tudi, da je celični receptor za virus SARS-CoV-2, angiotenzin pretvarjajoči encim II (angl.: </w:t>
      </w:r>
      <w:proofErr w:type="spellStart"/>
      <w:r w:rsidRPr="00B528B3">
        <w:rPr>
          <w:rFonts w:cs="Arial"/>
          <w:szCs w:val="20"/>
          <w:lang w:val="sl-SI"/>
        </w:rPr>
        <w:t>angiotensin-converting</w:t>
      </w:r>
      <w:proofErr w:type="spellEnd"/>
      <w:r w:rsidRPr="00B528B3">
        <w:rPr>
          <w:rFonts w:cs="Arial"/>
          <w:szCs w:val="20"/>
          <w:lang w:val="sl-SI"/>
        </w:rPr>
        <w:t xml:space="preserve"> </w:t>
      </w:r>
      <w:proofErr w:type="spellStart"/>
      <w:r w:rsidRPr="00B528B3">
        <w:rPr>
          <w:rFonts w:cs="Arial"/>
          <w:szCs w:val="20"/>
          <w:lang w:val="sl-SI"/>
        </w:rPr>
        <w:t>enzyme</w:t>
      </w:r>
      <w:proofErr w:type="spellEnd"/>
      <w:r w:rsidRPr="00B528B3">
        <w:rPr>
          <w:rFonts w:cs="Arial"/>
          <w:szCs w:val="20"/>
          <w:lang w:val="sl-SI"/>
        </w:rPr>
        <w:t xml:space="preserve"> II, ACE2), močno izražen v sluznici ustne votline, še zlasti je v velikih količinah prisoten v </w:t>
      </w:r>
      <w:proofErr w:type="spellStart"/>
      <w:r w:rsidRPr="00B528B3">
        <w:rPr>
          <w:rFonts w:cs="Arial"/>
          <w:szCs w:val="20"/>
          <w:lang w:val="sl-SI"/>
        </w:rPr>
        <w:t>epitelijskih</w:t>
      </w:r>
      <w:proofErr w:type="spellEnd"/>
      <w:r w:rsidRPr="00B528B3">
        <w:rPr>
          <w:rFonts w:cs="Arial"/>
          <w:szCs w:val="20"/>
          <w:lang w:val="sl-SI"/>
        </w:rPr>
        <w:t xml:space="preserve"> celicah jezika, kar nakazuje, da je ustna votlina potencialno zelo pomembna za prenos okužbe s SARS-CoV-2 (</w:t>
      </w:r>
      <w:proofErr w:type="spellStart"/>
      <w:r w:rsidRPr="00B528B3">
        <w:rPr>
          <w:rFonts w:cs="Arial"/>
          <w:szCs w:val="20"/>
          <w:lang w:val="sl-SI"/>
        </w:rPr>
        <w:t>Xu</w:t>
      </w:r>
      <w:proofErr w:type="spellEnd"/>
      <w:r w:rsidRPr="00B528B3">
        <w:rPr>
          <w:rFonts w:cs="Arial"/>
          <w:szCs w:val="20"/>
          <w:lang w:val="sl-SI"/>
        </w:rPr>
        <w:t xml:space="preserve"> in sod., 2020).</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Poleg kašlja in dihanja okuženega pacienta so vir kapljic in aerosolov nekatere zobozdravniške priprave, kot so nasadni inštrumenti, ki omogočajo hitro vrtenje svedrov in uporabljajo tekočo vodo za hlajenje. Ko delujejo v pacientovi ustni votlini, se ustvarja velika količina aerosolov in kapljic, pomešanih s pacientovo slino ali celo krvjo (</w:t>
      </w:r>
      <w:proofErr w:type="spellStart"/>
      <w:r w:rsidRPr="00B528B3">
        <w:rPr>
          <w:rFonts w:cs="Arial"/>
          <w:szCs w:val="20"/>
          <w:lang w:val="sl-SI"/>
        </w:rPr>
        <w:t>Peng</w:t>
      </w:r>
      <w:proofErr w:type="spellEnd"/>
      <w:r w:rsidRPr="00B528B3">
        <w:rPr>
          <w:rFonts w:cs="Arial"/>
          <w:szCs w:val="20"/>
          <w:lang w:val="sl-SI"/>
        </w:rPr>
        <w:t xml:space="preserve"> in sod., 2020). Med zobozdravstvenimi posegi prihaja do širjenja mikroorganizmov iz ustne votline večinoma proti zobozdravnikovemu obrazu, zlasti proti nosu in notranjemu delu oči, kar so pomembna področja za prenos okužbe (</w:t>
      </w:r>
      <w:proofErr w:type="spellStart"/>
      <w:r w:rsidRPr="00B528B3">
        <w:rPr>
          <w:rFonts w:cs="Arial"/>
          <w:szCs w:val="20"/>
          <w:lang w:val="sl-SI"/>
        </w:rPr>
        <w:t>Bentley</w:t>
      </w:r>
      <w:proofErr w:type="spellEnd"/>
      <w:r w:rsidRPr="00B528B3">
        <w:rPr>
          <w:rFonts w:cs="Arial"/>
          <w:szCs w:val="20"/>
          <w:lang w:val="sl-SI"/>
        </w:rPr>
        <w:t xml:space="preserve"> in sod., 1994). Delci kapljic in aerosoli pa so dovolj majhni, da se lahko daljše obdobje zadržujejo v zraku, preden se usedejo na površine ali vstopijo v dihalne poti (</w:t>
      </w:r>
      <w:proofErr w:type="spellStart"/>
      <w:r w:rsidRPr="00B528B3">
        <w:rPr>
          <w:rFonts w:cs="Arial"/>
          <w:szCs w:val="20"/>
          <w:lang w:val="sl-SI"/>
        </w:rPr>
        <w:t>Peng</w:t>
      </w:r>
      <w:proofErr w:type="spellEnd"/>
      <w:r w:rsidRPr="00B528B3">
        <w:rPr>
          <w:rFonts w:cs="Arial"/>
          <w:szCs w:val="20"/>
          <w:lang w:val="sl-SI"/>
        </w:rPr>
        <w:t xml:space="preserve"> in sod., 2020; van </w:t>
      </w:r>
      <w:proofErr w:type="spellStart"/>
      <w:r w:rsidRPr="00B528B3">
        <w:rPr>
          <w:rFonts w:cs="Arial"/>
          <w:szCs w:val="20"/>
          <w:lang w:val="sl-SI"/>
        </w:rPr>
        <w:t>Doremalen</w:t>
      </w:r>
      <w:proofErr w:type="spellEnd"/>
      <w:r w:rsidRPr="00B528B3">
        <w:rPr>
          <w:rFonts w:cs="Arial"/>
          <w:szCs w:val="20"/>
          <w:lang w:val="sl-SI"/>
        </w:rPr>
        <w:t xml:space="preserve"> in sod., 2020). Ker se je pri zobozdravniškem delu težko povsem izogniti nastajanju velikih količin aerosolov in kapljic, sta kapljični in </w:t>
      </w:r>
      <w:proofErr w:type="spellStart"/>
      <w:r w:rsidRPr="00B528B3">
        <w:rPr>
          <w:rFonts w:cs="Arial"/>
          <w:szCs w:val="20"/>
          <w:lang w:val="sl-SI"/>
        </w:rPr>
        <w:t>aerosolni</w:t>
      </w:r>
      <w:proofErr w:type="spellEnd"/>
      <w:r w:rsidRPr="00B528B3">
        <w:rPr>
          <w:rFonts w:cs="Arial"/>
          <w:szCs w:val="20"/>
          <w:lang w:val="sl-SI"/>
        </w:rPr>
        <w:t xml:space="preserve"> prenos SARS-Cov-2 v zobozdravstvenih ambulantah najbolj zaskrbljujoča (</w:t>
      </w:r>
      <w:proofErr w:type="spellStart"/>
      <w:r w:rsidRPr="00B528B3">
        <w:rPr>
          <w:rFonts w:cs="Arial"/>
          <w:szCs w:val="20"/>
          <w:lang w:val="sl-SI"/>
        </w:rPr>
        <w:t>Peng</w:t>
      </w:r>
      <w:proofErr w:type="spellEnd"/>
      <w:r w:rsidRPr="00B528B3">
        <w:rPr>
          <w:rFonts w:cs="Arial"/>
          <w:szCs w:val="20"/>
          <w:lang w:val="sl-SI"/>
        </w:rPr>
        <w:t xml:space="preserve"> in sod., 2020).</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Tako kot pri bronhoskopiji je lahko vdihavanje delcev v zraku in aerosolov, ki nastanejo med zobozdravstvenimi postopki pri pacientih, okuženih s SARS-CoV-2, zelo tvegano in zobozdravstveno osebje je neposredno in tesno izpostavljeno okužbi s tem virusom. Zato so za zobozdravnike ključnega pomena izpopolnjene preventivne strategije za izogibanje COVID-19, tako da se osredotočajo na higieno rok, vso osebno varovalno opremo (OVO) in previdnost pri izvajanju postopkov, pri katerih nastajajo aerosoli (Sabino-Silva in sod., 2020).</w:t>
      </w:r>
    </w:p>
    <w:p w:rsidR="00B74682" w:rsidRPr="00B528B3" w:rsidRDefault="00B74682" w:rsidP="00B74682">
      <w:pPr>
        <w:widowControl w:val="0"/>
        <w:spacing w:after="240" w:line="276" w:lineRule="auto"/>
        <w:jc w:val="both"/>
        <w:rPr>
          <w:rFonts w:cs="Arial"/>
          <w:szCs w:val="20"/>
          <w:lang w:val="sl-SI"/>
        </w:rPr>
      </w:pPr>
      <w:r w:rsidRPr="00B528B3">
        <w:rPr>
          <w:rFonts w:cs="Arial"/>
          <w:szCs w:val="20"/>
          <w:lang w:val="sl-SI"/>
        </w:rPr>
        <w:t xml:space="preserve">V pregled literature o </w:t>
      </w:r>
      <w:proofErr w:type="spellStart"/>
      <w:r w:rsidRPr="00B528B3">
        <w:rPr>
          <w:rFonts w:cs="Arial"/>
          <w:szCs w:val="20"/>
          <w:lang w:val="sl-SI"/>
        </w:rPr>
        <w:t>bio</w:t>
      </w:r>
      <w:proofErr w:type="spellEnd"/>
      <w:r w:rsidRPr="00B528B3">
        <w:rPr>
          <w:rFonts w:cs="Arial"/>
          <w:szCs w:val="20"/>
          <w:lang w:val="sl-SI"/>
        </w:rPr>
        <w:t xml:space="preserve">-aerosolih so avtorji vključili 31 raziskav, ki so analizirale mikrobiološko sestavo </w:t>
      </w:r>
      <w:proofErr w:type="spellStart"/>
      <w:r w:rsidRPr="00B528B3">
        <w:rPr>
          <w:rFonts w:cs="Arial"/>
          <w:szCs w:val="20"/>
          <w:lang w:val="sl-SI"/>
        </w:rPr>
        <w:t>bio</w:t>
      </w:r>
      <w:proofErr w:type="spellEnd"/>
      <w:r w:rsidRPr="00B528B3">
        <w:rPr>
          <w:rFonts w:cs="Arial"/>
          <w:szCs w:val="20"/>
          <w:lang w:val="sl-SI"/>
        </w:rPr>
        <w:t xml:space="preserve">-aerosolov v bolnišničnem okolju, in 17 raziskav, ki so to analizirale v zobozdravstvenih ambulantah. Potrdili so, da </w:t>
      </w:r>
      <w:proofErr w:type="spellStart"/>
      <w:r w:rsidRPr="00B528B3">
        <w:rPr>
          <w:rFonts w:cs="Arial"/>
          <w:szCs w:val="20"/>
          <w:lang w:val="sl-SI"/>
        </w:rPr>
        <w:t>bio</w:t>
      </w:r>
      <w:proofErr w:type="spellEnd"/>
      <w:r w:rsidRPr="00B528B3">
        <w:rPr>
          <w:rFonts w:cs="Arial"/>
          <w:szCs w:val="20"/>
          <w:lang w:val="sl-SI"/>
        </w:rPr>
        <w:t xml:space="preserve">-aerosoli nastajajo iz več virov, kot so različni posegi, inštrumenti in človekova aktivnost. Ugotovljena mikrobiološka sestava </w:t>
      </w:r>
      <w:proofErr w:type="spellStart"/>
      <w:r w:rsidRPr="00B528B3">
        <w:rPr>
          <w:rFonts w:cs="Arial"/>
          <w:szCs w:val="20"/>
          <w:lang w:val="sl-SI"/>
        </w:rPr>
        <w:t>bio</w:t>
      </w:r>
      <w:proofErr w:type="spellEnd"/>
      <w:r w:rsidRPr="00B528B3">
        <w:rPr>
          <w:rFonts w:cs="Arial"/>
          <w:szCs w:val="20"/>
          <w:lang w:val="sl-SI"/>
        </w:rPr>
        <w:t xml:space="preserve">-aerosolov je bila raznolika in odvisna tudi od uporabljene metodologije njenega določanja. Čeprav so le v maloštevilnih raziskavah ugotavljali tveganje za prenos okužbe z določenimi mikroorganizmi prek </w:t>
      </w:r>
      <w:proofErr w:type="spellStart"/>
      <w:r w:rsidRPr="00B528B3">
        <w:rPr>
          <w:rFonts w:cs="Arial"/>
          <w:szCs w:val="20"/>
          <w:lang w:val="sl-SI"/>
        </w:rPr>
        <w:t>bio</w:t>
      </w:r>
      <w:proofErr w:type="spellEnd"/>
      <w:r w:rsidRPr="00B528B3">
        <w:rPr>
          <w:rFonts w:cs="Arial"/>
          <w:szCs w:val="20"/>
          <w:lang w:val="sl-SI"/>
        </w:rPr>
        <w:t>-aerosolov, so avtorji zaključili, da so vsi aerosoli lahko nevarni za paciente in zdravstvene delavce (</w:t>
      </w:r>
      <w:proofErr w:type="spellStart"/>
      <w:r w:rsidRPr="00B528B3">
        <w:rPr>
          <w:rFonts w:cs="Arial"/>
          <w:szCs w:val="20"/>
          <w:lang w:val="sl-SI"/>
        </w:rPr>
        <w:t>Zemouri</w:t>
      </w:r>
      <w:proofErr w:type="spellEnd"/>
      <w:r w:rsidRPr="00B528B3">
        <w:rPr>
          <w:rFonts w:cs="Arial"/>
          <w:szCs w:val="20"/>
          <w:lang w:val="sl-SI"/>
        </w:rPr>
        <w:t xml:space="preserve"> in sod., 2017). S pregledom literature ni bilo dokazano, da bi bilo tveganje za prenos okužbe prek </w:t>
      </w:r>
      <w:proofErr w:type="spellStart"/>
      <w:r w:rsidRPr="00B528B3">
        <w:rPr>
          <w:rFonts w:cs="Arial"/>
          <w:szCs w:val="20"/>
          <w:lang w:val="sl-SI"/>
        </w:rPr>
        <w:t>bio</w:t>
      </w:r>
      <w:proofErr w:type="spellEnd"/>
      <w:r w:rsidRPr="00B528B3">
        <w:rPr>
          <w:rFonts w:cs="Arial"/>
          <w:szCs w:val="20"/>
          <w:lang w:val="sl-SI"/>
        </w:rPr>
        <w:t xml:space="preserve">-aerosolov pri postopkih v zobozdravstvu manjše ali večje kot pri postopkih v bolnišničnem okolju, kot so npr. trahealna </w:t>
      </w:r>
      <w:proofErr w:type="spellStart"/>
      <w:r w:rsidRPr="00B528B3">
        <w:rPr>
          <w:rFonts w:cs="Arial"/>
          <w:szCs w:val="20"/>
          <w:lang w:val="sl-SI"/>
        </w:rPr>
        <w:t>intubacija</w:t>
      </w:r>
      <w:proofErr w:type="spellEnd"/>
      <w:r w:rsidRPr="00B528B3">
        <w:rPr>
          <w:rFonts w:cs="Arial"/>
          <w:szCs w:val="20"/>
          <w:lang w:val="sl-SI"/>
        </w:rPr>
        <w:t xml:space="preserve">, </w:t>
      </w:r>
      <w:proofErr w:type="spellStart"/>
      <w:r w:rsidRPr="00B528B3">
        <w:rPr>
          <w:rFonts w:cs="Arial"/>
          <w:szCs w:val="20"/>
          <w:lang w:val="sl-SI"/>
        </w:rPr>
        <w:t>neinvazivna</w:t>
      </w:r>
      <w:proofErr w:type="spellEnd"/>
      <w:r w:rsidRPr="00B528B3">
        <w:rPr>
          <w:rFonts w:cs="Arial"/>
          <w:szCs w:val="20"/>
          <w:lang w:val="sl-SI"/>
        </w:rPr>
        <w:t xml:space="preserve"> ventilacija, bronhoskopija ipd.</w:t>
      </w:r>
    </w:p>
    <w:p w:rsidR="00B74682" w:rsidRDefault="00B74682" w:rsidP="00B74682">
      <w:pPr>
        <w:widowControl w:val="0"/>
        <w:spacing w:after="240" w:line="276" w:lineRule="auto"/>
        <w:jc w:val="both"/>
        <w:rPr>
          <w:rFonts w:cs="Arial"/>
          <w:szCs w:val="20"/>
          <w:lang w:val="sl-SI"/>
        </w:rPr>
      </w:pPr>
      <w:r w:rsidRPr="00B528B3">
        <w:rPr>
          <w:rFonts w:cs="Arial"/>
          <w:szCs w:val="20"/>
          <w:lang w:val="sl-SI"/>
        </w:rPr>
        <w:t>Zaradi edinstvenih značilnosti zobozdravstvenih postopkov, kjer lahko nastaja veliko kapljic in aerosolov, standardni zaščitni ukrepi pri kliničnem delu niso dovolj učinkoviti, da bi preprečili širjenje COVID-19, zlasti kadar so pacienti v inkubacijskem obdobju, se ne zavedajo, da so okuženi, ali se odločijo okužbo prikriti (</w:t>
      </w:r>
      <w:proofErr w:type="spellStart"/>
      <w:r w:rsidRPr="00B528B3">
        <w:rPr>
          <w:rFonts w:cs="Arial"/>
          <w:szCs w:val="20"/>
          <w:lang w:val="sl-SI"/>
        </w:rPr>
        <w:t>Meng</w:t>
      </w:r>
      <w:proofErr w:type="spellEnd"/>
      <w:r w:rsidRPr="00B528B3">
        <w:rPr>
          <w:rFonts w:cs="Arial"/>
          <w:szCs w:val="20"/>
          <w:lang w:val="sl-SI"/>
        </w:rPr>
        <w:t xml:space="preserve"> in sod., 2020).</w:t>
      </w:r>
    </w:p>
    <w:p w:rsidR="007F3389" w:rsidRDefault="007F3389" w:rsidP="00B74682">
      <w:pPr>
        <w:widowControl w:val="0"/>
        <w:spacing w:after="240" w:line="276" w:lineRule="auto"/>
        <w:jc w:val="both"/>
        <w:rPr>
          <w:rFonts w:cs="Arial"/>
          <w:szCs w:val="20"/>
          <w:lang w:val="sl-SI"/>
        </w:rPr>
      </w:pPr>
    </w:p>
    <w:p w:rsidR="00B74682" w:rsidRPr="00B74682" w:rsidRDefault="00B74682" w:rsidP="00B74682">
      <w:pPr>
        <w:widowControl w:val="0"/>
        <w:spacing w:after="240" w:line="276" w:lineRule="auto"/>
        <w:jc w:val="both"/>
        <w:rPr>
          <w:rFonts w:cs="Arial"/>
          <w:szCs w:val="20"/>
          <w:lang w:val="sl-SI"/>
        </w:rPr>
      </w:pPr>
      <w:r w:rsidRPr="00B74682">
        <w:rPr>
          <w:rFonts w:cs="Arial"/>
          <w:szCs w:val="20"/>
          <w:lang w:val="sl-SI"/>
        </w:rPr>
        <w:lastRenderedPageBreak/>
        <w:t>Viri:</w:t>
      </w:r>
    </w:p>
    <w:p w:rsidR="00B74682" w:rsidRPr="00B74682" w:rsidRDefault="00B74682" w:rsidP="007C0117">
      <w:pPr>
        <w:widowControl w:val="0"/>
        <w:spacing w:after="120" w:line="240" w:lineRule="auto"/>
        <w:ind w:left="360"/>
        <w:jc w:val="both"/>
        <w:rPr>
          <w:rFonts w:cs="Arial"/>
          <w:szCs w:val="20"/>
          <w:lang w:val="sl-SI"/>
        </w:rPr>
      </w:pPr>
      <w:bookmarkStart w:id="0" w:name="_GoBack"/>
      <w:proofErr w:type="spellStart"/>
      <w:r w:rsidRPr="00B74682">
        <w:rPr>
          <w:rFonts w:cs="Arial"/>
          <w:szCs w:val="20"/>
          <w:lang w:val="sl-SI"/>
        </w:rPr>
        <w:t>Bentley</w:t>
      </w:r>
      <w:proofErr w:type="spellEnd"/>
      <w:r w:rsidRPr="00B74682">
        <w:rPr>
          <w:rFonts w:cs="Arial"/>
          <w:szCs w:val="20"/>
          <w:lang w:val="sl-SI"/>
        </w:rPr>
        <w:t xml:space="preserve"> CD, </w:t>
      </w:r>
      <w:proofErr w:type="spellStart"/>
      <w:r w:rsidRPr="00B74682">
        <w:rPr>
          <w:rFonts w:cs="Arial"/>
          <w:szCs w:val="20"/>
          <w:lang w:val="sl-SI"/>
        </w:rPr>
        <w:t>Burkhart</w:t>
      </w:r>
      <w:proofErr w:type="spellEnd"/>
      <w:r w:rsidRPr="00B74682">
        <w:rPr>
          <w:rFonts w:cs="Arial"/>
          <w:szCs w:val="20"/>
          <w:lang w:val="sl-SI"/>
        </w:rPr>
        <w:t xml:space="preserve"> NW, Crawford JJ. </w:t>
      </w:r>
      <w:proofErr w:type="spellStart"/>
      <w:r w:rsidRPr="00B74682">
        <w:rPr>
          <w:rFonts w:cs="Arial"/>
          <w:szCs w:val="20"/>
          <w:lang w:val="sl-SI"/>
        </w:rPr>
        <w:t>Evaluating</w:t>
      </w:r>
      <w:proofErr w:type="spellEnd"/>
      <w:r w:rsidRPr="00B74682">
        <w:rPr>
          <w:rFonts w:cs="Arial"/>
          <w:szCs w:val="20"/>
          <w:lang w:val="sl-SI"/>
        </w:rPr>
        <w:t xml:space="preserve"> </w:t>
      </w:r>
      <w:proofErr w:type="spellStart"/>
      <w:r w:rsidRPr="00B74682">
        <w:rPr>
          <w:rFonts w:cs="Arial"/>
          <w:szCs w:val="20"/>
          <w:lang w:val="sl-SI"/>
        </w:rPr>
        <w:t>spatter</w:t>
      </w:r>
      <w:proofErr w:type="spellEnd"/>
      <w:r w:rsidRPr="00B74682">
        <w:rPr>
          <w:rFonts w:cs="Arial"/>
          <w:szCs w:val="20"/>
          <w:lang w:val="sl-SI"/>
        </w:rPr>
        <w:t xml:space="preserve"> </w:t>
      </w:r>
      <w:proofErr w:type="spellStart"/>
      <w:r w:rsidRPr="00B74682">
        <w:rPr>
          <w:rFonts w:cs="Arial"/>
          <w:szCs w:val="20"/>
          <w:lang w:val="sl-SI"/>
        </w:rPr>
        <w:t>and</w:t>
      </w:r>
      <w:proofErr w:type="spellEnd"/>
      <w:r w:rsidRPr="00B74682">
        <w:rPr>
          <w:rFonts w:cs="Arial"/>
          <w:szCs w:val="20"/>
          <w:lang w:val="sl-SI"/>
        </w:rPr>
        <w:t xml:space="preserve"> aerosol </w:t>
      </w:r>
      <w:proofErr w:type="spellStart"/>
      <w:r w:rsidRPr="00B74682">
        <w:rPr>
          <w:rFonts w:cs="Arial"/>
          <w:szCs w:val="20"/>
          <w:lang w:val="sl-SI"/>
        </w:rPr>
        <w:t>contamination</w:t>
      </w:r>
      <w:proofErr w:type="spellEnd"/>
      <w:r w:rsidRPr="00B74682">
        <w:rPr>
          <w:rFonts w:cs="Arial"/>
          <w:szCs w:val="20"/>
          <w:lang w:val="sl-SI"/>
        </w:rPr>
        <w:t xml:space="preserve"> </w:t>
      </w:r>
      <w:proofErr w:type="spellStart"/>
      <w:r w:rsidRPr="00B74682">
        <w:rPr>
          <w:rFonts w:cs="Arial"/>
          <w:szCs w:val="20"/>
          <w:lang w:val="sl-SI"/>
        </w:rPr>
        <w:t>during</w:t>
      </w:r>
      <w:proofErr w:type="spellEnd"/>
      <w:r w:rsidRPr="00B74682">
        <w:rPr>
          <w:rFonts w:cs="Arial"/>
          <w:szCs w:val="20"/>
          <w:lang w:val="sl-SI"/>
        </w:rPr>
        <w:t xml:space="preserve"> dental </w:t>
      </w:r>
      <w:proofErr w:type="spellStart"/>
      <w:r w:rsidRPr="00B74682">
        <w:rPr>
          <w:rFonts w:cs="Arial"/>
          <w:szCs w:val="20"/>
          <w:lang w:val="sl-SI"/>
        </w:rPr>
        <w:t>procedures</w:t>
      </w:r>
      <w:proofErr w:type="spellEnd"/>
      <w:r w:rsidRPr="00B74682">
        <w:rPr>
          <w:rFonts w:cs="Arial"/>
          <w:szCs w:val="20"/>
          <w:lang w:val="sl-SI"/>
        </w:rPr>
        <w:t xml:space="preserve">. J Am </w:t>
      </w:r>
      <w:proofErr w:type="spellStart"/>
      <w:r w:rsidRPr="00B74682">
        <w:rPr>
          <w:rFonts w:cs="Arial"/>
          <w:szCs w:val="20"/>
          <w:lang w:val="sl-SI"/>
        </w:rPr>
        <w:t>Dent</w:t>
      </w:r>
      <w:proofErr w:type="spellEnd"/>
      <w:r w:rsidRPr="00B74682">
        <w:rPr>
          <w:rFonts w:cs="Arial"/>
          <w:szCs w:val="20"/>
          <w:lang w:val="sl-SI"/>
        </w:rPr>
        <w:t xml:space="preserve"> </w:t>
      </w:r>
      <w:proofErr w:type="spellStart"/>
      <w:r w:rsidRPr="00B74682">
        <w:rPr>
          <w:rFonts w:cs="Arial"/>
          <w:szCs w:val="20"/>
          <w:lang w:val="sl-SI"/>
        </w:rPr>
        <w:t>Assoc</w:t>
      </w:r>
      <w:proofErr w:type="spellEnd"/>
      <w:r w:rsidRPr="00B74682">
        <w:rPr>
          <w:rFonts w:cs="Arial"/>
          <w:szCs w:val="20"/>
          <w:lang w:val="sl-SI"/>
        </w:rPr>
        <w:t xml:space="preserve"> 1994; 125(5): 579-84. </w:t>
      </w:r>
      <w:proofErr w:type="spellStart"/>
      <w:r w:rsidRPr="00B74682">
        <w:rPr>
          <w:rFonts w:cs="Arial"/>
          <w:szCs w:val="20"/>
          <w:lang w:val="sl-SI"/>
        </w:rPr>
        <w:t>doi</w:t>
      </w:r>
      <w:proofErr w:type="spellEnd"/>
      <w:r w:rsidRPr="00B74682">
        <w:rPr>
          <w:rFonts w:cs="Arial"/>
          <w:szCs w:val="20"/>
          <w:lang w:val="sl-SI"/>
        </w:rPr>
        <w:t>: 10.14219/jada.archive.1994.0093</w:t>
      </w:r>
    </w:p>
    <w:p w:rsidR="00B74682" w:rsidRPr="00B74682" w:rsidRDefault="00B74682" w:rsidP="007C0117">
      <w:pPr>
        <w:widowControl w:val="0"/>
        <w:spacing w:after="120" w:line="240" w:lineRule="auto"/>
        <w:ind w:left="360"/>
        <w:jc w:val="both"/>
        <w:rPr>
          <w:rFonts w:cs="Arial"/>
          <w:szCs w:val="20"/>
          <w:lang w:val="sl-SI"/>
        </w:rPr>
      </w:pPr>
      <w:proofErr w:type="spellStart"/>
      <w:r w:rsidRPr="00B74682">
        <w:rPr>
          <w:rFonts w:cs="Arial"/>
          <w:szCs w:val="20"/>
          <w:lang w:val="sl-SI"/>
        </w:rPr>
        <w:t>European</w:t>
      </w:r>
      <w:proofErr w:type="spellEnd"/>
      <w:r w:rsidRPr="00B74682">
        <w:rPr>
          <w:rFonts w:cs="Arial"/>
          <w:szCs w:val="20"/>
          <w:lang w:val="sl-SI"/>
        </w:rPr>
        <w:t xml:space="preserve"> Centre </w:t>
      </w:r>
      <w:proofErr w:type="spellStart"/>
      <w:r w:rsidRPr="00B74682">
        <w:rPr>
          <w:rFonts w:cs="Arial"/>
          <w:szCs w:val="20"/>
          <w:lang w:val="sl-SI"/>
        </w:rPr>
        <w:t>for</w:t>
      </w:r>
      <w:proofErr w:type="spellEnd"/>
      <w:r w:rsidRPr="00B74682">
        <w:rPr>
          <w:rFonts w:cs="Arial"/>
          <w:szCs w:val="20"/>
          <w:lang w:val="sl-SI"/>
        </w:rPr>
        <w:t xml:space="preserve"> </w:t>
      </w:r>
      <w:proofErr w:type="spellStart"/>
      <w:r w:rsidRPr="00B74682">
        <w:rPr>
          <w:rFonts w:cs="Arial"/>
          <w:szCs w:val="20"/>
          <w:lang w:val="sl-SI"/>
        </w:rPr>
        <w:t>Disease</w:t>
      </w:r>
      <w:proofErr w:type="spellEnd"/>
      <w:r w:rsidRPr="00B74682">
        <w:rPr>
          <w:rFonts w:cs="Arial"/>
          <w:szCs w:val="20"/>
          <w:lang w:val="sl-SI"/>
        </w:rPr>
        <w:t xml:space="preserve"> </w:t>
      </w:r>
      <w:proofErr w:type="spellStart"/>
      <w:r w:rsidRPr="00B74682">
        <w:rPr>
          <w:rFonts w:cs="Arial"/>
          <w:szCs w:val="20"/>
          <w:lang w:val="sl-SI"/>
        </w:rPr>
        <w:t>Prevention</w:t>
      </w:r>
      <w:proofErr w:type="spellEnd"/>
      <w:r w:rsidRPr="00B74682">
        <w:rPr>
          <w:rFonts w:cs="Arial"/>
          <w:szCs w:val="20"/>
          <w:lang w:val="sl-SI"/>
        </w:rPr>
        <w:t xml:space="preserve"> </w:t>
      </w:r>
      <w:proofErr w:type="spellStart"/>
      <w:r w:rsidRPr="00B74682">
        <w:rPr>
          <w:rFonts w:cs="Arial"/>
          <w:szCs w:val="20"/>
          <w:lang w:val="sl-SI"/>
        </w:rPr>
        <w:t>and</w:t>
      </w:r>
      <w:proofErr w:type="spellEnd"/>
      <w:r w:rsidRPr="00B74682">
        <w:rPr>
          <w:rFonts w:cs="Arial"/>
          <w:szCs w:val="20"/>
          <w:lang w:val="sl-SI"/>
        </w:rPr>
        <w:t xml:space="preserve"> </w:t>
      </w:r>
      <w:proofErr w:type="spellStart"/>
      <w:r w:rsidRPr="00B74682">
        <w:rPr>
          <w:rFonts w:cs="Arial"/>
          <w:szCs w:val="20"/>
          <w:lang w:val="sl-SI"/>
        </w:rPr>
        <w:t>Control</w:t>
      </w:r>
      <w:proofErr w:type="spellEnd"/>
      <w:r w:rsidRPr="00B74682">
        <w:rPr>
          <w:rFonts w:cs="Arial"/>
          <w:szCs w:val="20"/>
          <w:lang w:val="sl-SI"/>
        </w:rPr>
        <w:t xml:space="preserve">. </w:t>
      </w:r>
      <w:proofErr w:type="spellStart"/>
      <w:r w:rsidRPr="00B74682">
        <w:rPr>
          <w:rFonts w:cs="Arial"/>
          <w:szCs w:val="20"/>
          <w:lang w:val="sl-SI"/>
        </w:rPr>
        <w:t>Infection</w:t>
      </w:r>
      <w:proofErr w:type="spellEnd"/>
      <w:r w:rsidRPr="00B74682">
        <w:rPr>
          <w:rFonts w:cs="Arial"/>
          <w:szCs w:val="20"/>
          <w:lang w:val="sl-SI"/>
        </w:rPr>
        <w:t xml:space="preserve"> </w:t>
      </w:r>
      <w:proofErr w:type="spellStart"/>
      <w:r w:rsidRPr="00B74682">
        <w:rPr>
          <w:rFonts w:cs="Arial"/>
          <w:szCs w:val="20"/>
          <w:lang w:val="sl-SI"/>
        </w:rPr>
        <w:t>prevention</w:t>
      </w:r>
      <w:proofErr w:type="spellEnd"/>
      <w:r w:rsidRPr="00B74682">
        <w:rPr>
          <w:rFonts w:cs="Arial"/>
          <w:szCs w:val="20"/>
          <w:lang w:val="sl-SI"/>
        </w:rPr>
        <w:t xml:space="preserve"> </w:t>
      </w:r>
      <w:proofErr w:type="spellStart"/>
      <w:r w:rsidRPr="00B74682">
        <w:rPr>
          <w:rFonts w:cs="Arial"/>
          <w:szCs w:val="20"/>
          <w:lang w:val="sl-SI"/>
        </w:rPr>
        <w:t>and</w:t>
      </w:r>
      <w:proofErr w:type="spellEnd"/>
      <w:r w:rsidRPr="00B74682">
        <w:rPr>
          <w:rFonts w:cs="Arial"/>
          <w:szCs w:val="20"/>
          <w:lang w:val="sl-SI"/>
        </w:rPr>
        <w:t xml:space="preserve"> </w:t>
      </w:r>
      <w:proofErr w:type="spellStart"/>
      <w:r w:rsidRPr="00B74682">
        <w:rPr>
          <w:rFonts w:cs="Arial"/>
          <w:szCs w:val="20"/>
          <w:lang w:val="sl-SI"/>
        </w:rPr>
        <w:t>control</w:t>
      </w:r>
      <w:proofErr w:type="spellEnd"/>
      <w:r w:rsidRPr="00B74682">
        <w:rPr>
          <w:rFonts w:cs="Arial"/>
          <w:szCs w:val="20"/>
          <w:lang w:val="sl-SI"/>
        </w:rPr>
        <w:t xml:space="preserve"> </w:t>
      </w:r>
      <w:proofErr w:type="spellStart"/>
      <w:r w:rsidRPr="00B74682">
        <w:rPr>
          <w:rFonts w:cs="Arial"/>
          <w:szCs w:val="20"/>
          <w:lang w:val="sl-SI"/>
        </w:rPr>
        <w:t>for</w:t>
      </w:r>
      <w:proofErr w:type="spellEnd"/>
      <w:r w:rsidRPr="00B74682">
        <w:rPr>
          <w:rFonts w:cs="Arial"/>
          <w:szCs w:val="20"/>
          <w:lang w:val="sl-SI"/>
        </w:rPr>
        <w:t xml:space="preserve"> COVID-19 in </w:t>
      </w:r>
      <w:proofErr w:type="spellStart"/>
      <w:r w:rsidRPr="00B74682">
        <w:rPr>
          <w:rFonts w:cs="Arial"/>
          <w:szCs w:val="20"/>
          <w:lang w:val="sl-SI"/>
        </w:rPr>
        <w:t>healthcare</w:t>
      </w:r>
      <w:proofErr w:type="spellEnd"/>
      <w:r w:rsidRPr="00B74682">
        <w:rPr>
          <w:rFonts w:cs="Arial"/>
          <w:szCs w:val="20"/>
          <w:lang w:val="sl-SI"/>
        </w:rPr>
        <w:t xml:space="preserve"> </w:t>
      </w:r>
      <w:proofErr w:type="spellStart"/>
      <w:r w:rsidRPr="00B74682">
        <w:rPr>
          <w:rFonts w:cs="Arial"/>
          <w:szCs w:val="20"/>
          <w:lang w:val="sl-SI"/>
        </w:rPr>
        <w:t>settings</w:t>
      </w:r>
      <w:proofErr w:type="spellEnd"/>
      <w:r w:rsidRPr="00B74682">
        <w:rPr>
          <w:rFonts w:cs="Arial"/>
          <w:szCs w:val="20"/>
          <w:lang w:val="sl-SI"/>
        </w:rPr>
        <w:t xml:space="preserve"> – </w:t>
      </w:r>
      <w:proofErr w:type="spellStart"/>
      <w:r w:rsidRPr="00B74682">
        <w:rPr>
          <w:rFonts w:cs="Arial"/>
          <w:szCs w:val="20"/>
          <w:lang w:val="sl-SI"/>
        </w:rPr>
        <w:t>Third</w:t>
      </w:r>
      <w:proofErr w:type="spellEnd"/>
      <w:r w:rsidRPr="00B74682">
        <w:rPr>
          <w:rFonts w:cs="Arial"/>
          <w:szCs w:val="20"/>
          <w:lang w:val="sl-SI"/>
        </w:rPr>
        <w:t xml:space="preserve"> </w:t>
      </w:r>
      <w:proofErr w:type="spellStart"/>
      <w:r w:rsidRPr="00B74682">
        <w:rPr>
          <w:rFonts w:cs="Arial"/>
          <w:szCs w:val="20"/>
          <w:lang w:val="sl-SI"/>
        </w:rPr>
        <w:t>update</w:t>
      </w:r>
      <w:proofErr w:type="spellEnd"/>
      <w:r w:rsidRPr="00B74682">
        <w:rPr>
          <w:rFonts w:cs="Arial"/>
          <w:szCs w:val="20"/>
          <w:lang w:val="sl-SI"/>
        </w:rPr>
        <w:t xml:space="preserve">. 31 </w:t>
      </w:r>
      <w:proofErr w:type="spellStart"/>
      <w:r w:rsidRPr="00B74682">
        <w:rPr>
          <w:rFonts w:cs="Arial"/>
          <w:szCs w:val="20"/>
          <w:lang w:val="sl-SI"/>
        </w:rPr>
        <w:t>March</w:t>
      </w:r>
      <w:proofErr w:type="spellEnd"/>
      <w:r w:rsidRPr="00B74682">
        <w:rPr>
          <w:rFonts w:cs="Arial"/>
          <w:szCs w:val="20"/>
          <w:lang w:val="sl-SI"/>
        </w:rPr>
        <w:t xml:space="preserve"> 2020. ECDC: Stockholm; 2020.</w:t>
      </w:r>
    </w:p>
    <w:p w:rsidR="00B74682" w:rsidRPr="00B74682" w:rsidRDefault="00B74682" w:rsidP="007C0117">
      <w:pPr>
        <w:widowControl w:val="0"/>
        <w:spacing w:after="120" w:line="240" w:lineRule="auto"/>
        <w:ind w:left="360"/>
        <w:jc w:val="both"/>
        <w:rPr>
          <w:rFonts w:cs="Arial"/>
          <w:szCs w:val="20"/>
          <w:lang w:val="sl-SI"/>
        </w:rPr>
      </w:pPr>
      <w:r w:rsidRPr="00B74682">
        <w:rPr>
          <w:rFonts w:cs="Arial"/>
          <w:szCs w:val="20"/>
          <w:lang w:val="sl-SI"/>
        </w:rPr>
        <w:t xml:space="preserve">Li R, </w:t>
      </w:r>
      <w:proofErr w:type="spellStart"/>
      <w:r w:rsidRPr="00B74682">
        <w:rPr>
          <w:rFonts w:cs="Arial"/>
          <w:szCs w:val="20"/>
          <w:lang w:val="sl-SI"/>
        </w:rPr>
        <w:t>Pei</w:t>
      </w:r>
      <w:proofErr w:type="spellEnd"/>
      <w:r w:rsidRPr="00B74682">
        <w:rPr>
          <w:rFonts w:cs="Arial"/>
          <w:szCs w:val="20"/>
          <w:lang w:val="sl-SI"/>
        </w:rPr>
        <w:t xml:space="preserve"> S, </w:t>
      </w:r>
      <w:proofErr w:type="spellStart"/>
      <w:r w:rsidRPr="00B74682">
        <w:rPr>
          <w:rFonts w:cs="Arial"/>
          <w:szCs w:val="20"/>
          <w:lang w:val="sl-SI"/>
        </w:rPr>
        <w:t>Chen</w:t>
      </w:r>
      <w:proofErr w:type="spellEnd"/>
      <w:r w:rsidRPr="00B74682">
        <w:rPr>
          <w:rFonts w:cs="Arial"/>
          <w:szCs w:val="20"/>
          <w:lang w:val="sl-SI"/>
        </w:rPr>
        <w:t xml:space="preserve"> B, Song Y, </w:t>
      </w:r>
      <w:proofErr w:type="spellStart"/>
      <w:r w:rsidRPr="00B74682">
        <w:rPr>
          <w:rFonts w:cs="Arial"/>
          <w:szCs w:val="20"/>
          <w:lang w:val="sl-SI"/>
        </w:rPr>
        <w:t>Zhang</w:t>
      </w:r>
      <w:proofErr w:type="spellEnd"/>
      <w:r w:rsidRPr="00B74682">
        <w:rPr>
          <w:rFonts w:cs="Arial"/>
          <w:szCs w:val="20"/>
          <w:lang w:val="sl-SI"/>
        </w:rPr>
        <w:t xml:space="preserve"> T, </w:t>
      </w:r>
      <w:proofErr w:type="spellStart"/>
      <w:r w:rsidRPr="00B74682">
        <w:rPr>
          <w:rFonts w:cs="Arial"/>
          <w:szCs w:val="20"/>
          <w:lang w:val="sl-SI"/>
        </w:rPr>
        <w:t>Yang</w:t>
      </w:r>
      <w:proofErr w:type="spellEnd"/>
      <w:r w:rsidRPr="00B74682">
        <w:rPr>
          <w:rFonts w:cs="Arial"/>
          <w:szCs w:val="20"/>
          <w:lang w:val="sl-SI"/>
        </w:rPr>
        <w:t xml:space="preserve"> W, et </w:t>
      </w:r>
      <w:proofErr w:type="spellStart"/>
      <w:r w:rsidRPr="00B74682">
        <w:rPr>
          <w:rFonts w:cs="Arial"/>
          <w:szCs w:val="20"/>
          <w:lang w:val="sl-SI"/>
        </w:rPr>
        <w:t>al</w:t>
      </w:r>
      <w:proofErr w:type="spellEnd"/>
      <w:r w:rsidRPr="00B74682">
        <w:rPr>
          <w:rFonts w:cs="Arial"/>
          <w:szCs w:val="20"/>
          <w:lang w:val="sl-SI"/>
        </w:rPr>
        <w:t xml:space="preserve">. </w:t>
      </w:r>
      <w:proofErr w:type="spellStart"/>
      <w:r w:rsidRPr="00B74682">
        <w:rPr>
          <w:rFonts w:cs="Arial"/>
          <w:szCs w:val="20"/>
          <w:lang w:val="sl-SI"/>
        </w:rPr>
        <w:t>Substantial</w:t>
      </w:r>
      <w:proofErr w:type="spellEnd"/>
      <w:r w:rsidRPr="00B74682">
        <w:rPr>
          <w:rFonts w:cs="Arial"/>
          <w:szCs w:val="20"/>
          <w:lang w:val="sl-SI"/>
        </w:rPr>
        <w:t xml:space="preserve"> </w:t>
      </w:r>
      <w:proofErr w:type="spellStart"/>
      <w:r w:rsidRPr="00B74682">
        <w:rPr>
          <w:rFonts w:cs="Arial"/>
          <w:szCs w:val="20"/>
          <w:lang w:val="sl-SI"/>
        </w:rPr>
        <w:t>undocumented</w:t>
      </w:r>
      <w:proofErr w:type="spellEnd"/>
      <w:r w:rsidRPr="00B74682">
        <w:rPr>
          <w:rFonts w:cs="Arial"/>
          <w:szCs w:val="20"/>
          <w:lang w:val="sl-SI"/>
        </w:rPr>
        <w:t xml:space="preserve"> </w:t>
      </w:r>
      <w:proofErr w:type="spellStart"/>
      <w:r w:rsidRPr="00B74682">
        <w:rPr>
          <w:rFonts w:cs="Arial"/>
          <w:szCs w:val="20"/>
          <w:lang w:val="sl-SI"/>
        </w:rPr>
        <w:t>infection</w:t>
      </w:r>
      <w:proofErr w:type="spellEnd"/>
      <w:r w:rsidRPr="00B74682">
        <w:rPr>
          <w:rFonts w:cs="Arial"/>
          <w:szCs w:val="20"/>
          <w:lang w:val="sl-SI"/>
        </w:rPr>
        <w:t xml:space="preserve"> </w:t>
      </w:r>
      <w:proofErr w:type="spellStart"/>
      <w:r w:rsidRPr="00B74682">
        <w:rPr>
          <w:rFonts w:cs="Arial"/>
          <w:szCs w:val="20"/>
          <w:lang w:val="sl-SI"/>
        </w:rPr>
        <w:t>facilitates</w:t>
      </w:r>
      <w:proofErr w:type="spellEnd"/>
      <w:r w:rsidRPr="00B74682">
        <w:rPr>
          <w:rFonts w:cs="Arial"/>
          <w:szCs w:val="20"/>
          <w:lang w:val="sl-SI"/>
        </w:rPr>
        <w:t xml:space="preserve"> </w:t>
      </w:r>
      <w:proofErr w:type="spellStart"/>
      <w:r w:rsidRPr="00B74682">
        <w:rPr>
          <w:rFonts w:cs="Arial"/>
          <w:szCs w:val="20"/>
          <w:lang w:val="sl-SI"/>
        </w:rPr>
        <w:t>the</w:t>
      </w:r>
      <w:proofErr w:type="spellEnd"/>
      <w:r w:rsidRPr="00B74682">
        <w:rPr>
          <w:rFonts w:cs="Arial"/>
          <w:szCs w:val="20"/>
          <w:lang w:val="sl-SI"/>
        </w:rPr>
        <w:t xml:space="preserve"> </w:t>
      </w:r>
      <w:proofErr w:type="spellStart"/>
      <w:r w:rsidRPr="00B74682">
        <w:rPr>
          <w:rFonts w:cs="Arial"/>
          <w:szCs w:val="20"/>
          <w:lang w:val="sl-SI"/>
        </w:rPr>
        <w:t>rapid</w:t>
      </w:r>
      <w:proofErr w:type="spellEnd"/>
      <w:r w:rsidRPr="00B74682">
        <w:rPr>
          <w:rFonts w:cs="Arial"/>
          <w:szCs w:val="20"/>
          <w:lang w:val="sl-SI"/>
        </w:rPr>
        <w:t xml:space="preserve"> </w:t>
      </w:r>
      <w:proofErr w:type="spellStart"/>
      <w:r w:rsidRPr="00B74682">
        <w:rPr>
          <w:rFonts w:cs="Arial"/>
          <w:szCs w:val="20"/>
          <w:lang w:val="sl-SI"/>
        </w:rPr>
        <w:t>dissemination</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novel </w:t>
      </w:r>
      <w:proofErr w:type="spellStart"/>
      <w:r w:rsidRPr="00B74682">
        <w:rPr>
          <w:rFonts w:cs="Arial"/>
          <w:szCs w:val="20"/>
          <w:lang w:val="sl-SI"/>
        </w:rPr>
        <w:t>coronavirus</w:t>
      </w:r>
      <w:proofErr w:type="spellEnd"/>
      <w:r w:rsidRPr="00B74682">
        <w:rPr>
          <w:rFonts w:cs="Arial"/>
          <w:szCs w:val="20"/>
          <w:lang w:val="sl-SI"/>
        </w:rPr>
        <w:t xml:space="preserve"> (SARS-CoV2). Science. 2020 Mar 16. </w:t>
      </w:r>
      <w:proofErr w:type="spellStart"/>
      <w:r w:rsidRPr="00B74682">
        <w:rPr>
          <w:rFonts w:cs="Arial"/>
          <w:szCs w:val="20"/>
          <w:lang w:val="sl-SI"/>
        </w:rPr>
        <w:t>pii</w:t>
      </w:r>
      <w:proofErr w:type="spellEnd"/>
      <w:r w:rsidRPr="00B74682">
        <w:rPr>
          <w:rFonts w:cs="Arial"/>
          <w:szCs w:val="20"/>
          <w:lang w:val="sl-SI"/>
        </w:rPr>
        <w:t xml:space="preserve">: eabb3221. </w:t>
      </w:r>
      <w:proofErr w:type="spellStart"/>
      <w:r w:rsidRPr="00B74682">
        <w:rPr>
          <w:rFonts w:cs="Arial"/>
          <w:szCs w:val="20"/>
          <w:lang w:val="sl-SI"/>
        </w:rPr>
        <w:t>doi</w:t>
      </w:r>
      <w:proofErr w:type="spellEnd"/>
      <w:r w:rsidRPr="00B74682">
        <w:rPr>
          <w:rFonts w:cs="Arial"/>
          <w:szCs w:val="20"/>
          <w:lang w:val="sl-SI"/>
        </w:rPr>
        <w:t>: 10.1126/science.abb3221. [</w:t>
      </w:r>
      <w:proofErr w:type="spellStart"/>
      <w:r w:rsidRPr="00B74682">
        <w:rPr>
          <w:rFonts w:cs="Arial"/>
          <w:szCs w:val="20"/>
          <w:lang w:val="sl-SI"/>
        </w:rPr>
        <w:t>Epub</w:t>
      </w:r>
      <w:proofErr w:type="spellEnd"/>
      <w:r w:rsidRPr="00B74682">
        <w:rPr>
          <w:rFonts w:cs="Arial"/>
          <w:szCs w:val="20"/>
          <w:lang w:val="sl-SI"/>
        </w:rPr>
        <w:t xml:space="preserve"> </w:t>
      </w:r>
      <w:proofErr w:type="spellStart"/>
      <w:r w:rsidRPr="00B74682">
        <w:rPr>
          <w:rFonts w:cs="Arial"/>
          <w:szCs w:val="20"/>
          <w:lang w:val="sl-SI"/>
        </w:rPr>
        <w:t>ahead</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w:t>
      </w:r>
      <w:proofErr w:type="spellStart"/>
      <w:r w:rsidRPr="00B74682">
        <w:rPr>
          <w:rFonts w:cs="Arial"/>
          <w:szCs w:val="20"/>
          <w:lang w:val="sl-SI"/>
        </w:rPr>
        <w:t>print</w:t>
      </w:r>
      <w:proofErr w:type="spellEnd"/>
      <w:r w:rsidRPr="00B74682">
        <w:rPr>
          <w:rFonts w:cs="Arial"/>
          <w:szCs w:val="20"/>
          <w:lang w:val="sl-SI"/>
        </w:rPr>
        <w:t>]</w:t>
      </w:r>
    </w:p>
    <w:p w:rsidR="00B74682" w:rsidRPr="00B74682" w:rsidRDefault="00B74682" w:rsidP="007C0117">
      <w:pPr>
        <w:widowControl w:val="0"/>
        <w:spacing w:after="120" w:line="240" w:lineRule="auto"/>
        <w:ind w:left="360"/>
        <w:jc w:val="both"/>
        <w:rPr>
          <w:rFonts w:cs="Arial"/>
          <w:szCs w:val="20"/>
          <w:lang w:val="sl-SI"/>
        </w:rPr>
      </w:pPr>
      <w:proofErr w:type="spellStart"/>
      <w:r w:rsidRPr="00B74682">
        <w:rPr>
          <w:rFonts w:cs="Arial"/>
          <w:szCs w:val="20"/>
          <w:lang w:val="sl-SI"/>
        </w:rPr>
        <w:t>Meng</w:t>
      </w:r>
      <w:proofErr w:type="spellEnd"/>
      <w:r w:rsidRPr="00B74682">
        <w:rPr>
          <w:rFonts w:cs="Arial"/>
          <w:szCs w:val="20"/>
          <w:lang w:val="sl-SI"/>
        </w:rPr>
        <w:t xml:space="preserve"> L, </w:t>
      </w:r>
      <w:proofErr w:type="spellStart"/>
      <w:r w:rsidRPr="00B74682">
        <w:rPr>
          <w:rFonts w:cs="Arial"/>
          <w:szCs w:val="20"/>
          <w:lang w:val="sl-SI"/>
        </w:rPr>
        <w:t>Hua</w:t>
      </w:r>
      <w:proofErr w:type="spellEnd"/>
      <w:r w:rsidRPr="00B74682">
        <w:rPr>
          <w:rFonts w:cs="Arial"/>
          <w:szCs w:val="20"/>
          <w:lang w:val="sl-SI"/>
        </w:rPr>
        <w:t xml:space="preserve"> F, </w:t>
      </w:r>
      <w:proofErr w:type="spellStart"/>
      <w:r w:rsidRPr="00B74682">
        <w:rPr>
          <w:rFonts w:cs="Arial"/>
          <w:szCs w:val="20"/>
          <w:lang w:val="sl-SI"/>
        </w:rPr>
        <w:t>Bian</w:t>
      </w:r>
      <w:proofErr w:type="spellEnd"/>
      <w:r w:rsidRPr="00B74682">
        <w:rPr>
          <w:rFonts w:cs="Arial"/>
          <w:szCs w:val="20"/>
          <w:lang w:val="sl-SI"/>
        </w:rPr>
        <w:t xml:space="preserve"> Z. </w:t>
      </w:r>
      <w:proofErr w:type="spellStart"/>
      <w:r w:rsidRPr="00B74682">
        <w:rPr>
          <w:rFonts w:cs="Arial"/>
          <w:szCs w:val="20"/>
          <w:lang w:val="sl-SI"/>
        </w:rPr>
        <w:t>Coronavirus</w:t>
      </w:r>
      <w:proofErr w:type="spellEnd"/>
      <w:r w:rsidRPr="00B74682">
        <w:rPr>
          <w:rFonts w:cs="Arial"/>
          <w:szCs w:val="20"/>
          <w:lang w:val="sl-SI"/>
        </w:rPr>
        <w:t xml:space="preserve"> </w:t>
      </w:r>
      <w:proofErr w:type="spellStart"/>
      <w:r w:rsidRPr="00B74682">
        <w:rPr>
          <w:rFonts w:cs="Arial"/>
          <w:szCs w:val="20"/>
          <w:lang w:val="sl-SI"/>
        </w:rPr>
        <w:t>Disease</w:t>
      </w:r>
      <w:proofErr w:type="spellEnd"/>
      <w:r w:rsidRPr="00B74682">
        <w:rPr>
          <w:rFonts w:cs="Arial"/>
          <w:szCs w:val="20"/>
          <w:lang w:val="sl-SI"/>
        </w:rPr>
        <w:t xml:space="preserve"> 2019 (COVID-19): </w:t>
      </w:r>
      <w:proofErr w:type="spellStart"/>
      <w:r w:rsidRPr="00B74682">
        <w:rPr>
          <w:rFonts w:cs="Arial"/>
          <w:szCs w:val="20"/>
          <w:lang w:val="sl-SI"/>
        </w:rPr>
        <w:t>Emerging</w:t>
      </w:r>
      <w:proofErr w:type="spellEnd"/>
      <w:r w:rsidRPr="00B74682">
        <w:rPr>
          <w:rFonts w:cs="Arial"/>
          <w:szCs w:val="20"/>
          <w:lang w:val="sl-SI"/>
        </w:rPr>
        <w:t xml:space="preserve"> </w:t>
      </w:r>
      <w:proofErr w:type="spellStart"/>
      <w:r w:rsidRPr="00B74682">
        <w:rPr>
          <w:rFonts w:cs="Arial"/>
          <w:szCs w:val="20"/>
          <w:lang w:val="sl-SI"/>
        </w:rPr>
        <w:t>and</w:t>
      </w:r>
      <w:proofErr w:type="spellEnd"/>
      <w:r w:rsidRPr="00B74682">
        <w:rPr>
          <w:rFonts w:cs="Arial"/>
          <w:szCs w:val="20"/>
          <w:lang w:val="sl-SI"/>
        </w:rPr>
        <w:t xml:space="preserve"> Future </w:t>
      </w:r>
      <w:proofErr w:type="spellStart"/>
      <w:r w:rsidRPr="00B74682">
        <w:rPr>
          <w:rFonts w:cs="Arial"/>
          <w:szCs w:val="20"/>
          <w:lang w:val="sl-SI"/>
        </w:rPr>
        <w:t>Challenges</w:t>
      </w:r>
      <w:proofErr w:type="spellEnd"/>
      <w:r w:rsidRPr="00B74682">
        <w:rPr>
          <w:rFonts w:cs="Arial"/>
          <w:szCs w:val="20"/>
          <w:lang w:val="sl-SI"/>
        </w:rPr>
        <w:t xml:space="preserve"> </w:t>
      </w:r>
      <w:proofErr w:type="spellStart"/>
      <w:r w:rsidRPr="00B74682">
        <w:rPr>
          <w:rFonts w:cs="Arial"/>
          <w:szCs w:val="20"/>
          <w:lang w:val="sl-SI"/>
        </w:rPr>
        <w:t>for</w:t>
      </w:r>
      <w:proofErr w:type="spellEnd"/>
      <w:r w:rsidRPr="00B74682">
        <w:rPr>
          <w:rFonts w:cs="Arial"/>
          <w:szCs w:val="20"/>
          <w:lang w:val="sl-SI"/>
        </w:rPr>
        <w:t xml:space="preserve"> Dental </w:t>
      </w:r>
      <w:proofErr w:type="spellStart"/>
      <w:r w:rsidRPr="00B74682">
        <w:rPr>
          <w:rFonts w:cs="Arial"/>
          <w:szCs w:val="20"/>
          <w:lang w:val="sl-SI"/>
        </w:rPr>
        <w:t>and</w:t>
      </w:r>
      <w:proofErr w:type="spellEnd"/>
      <w:r w:rsidRPr="00B74682">
        <w:rPr>
          <w:rFonts w:cs="Arial"/>
          <w:szCs w:val="20"/>
          <w:lang w:val="sl-SI"/>
        </w:rPr>
        <w:t xml:space="preserve"> Oral Medicine. J </w:t>
      </w:r>
      <w:proofErr w:type="spellStart"/>
      <w:r w:rsidRPr="00B74682">
        <w:rPr>
          <w:rFonts w:cs="Arial"/>
          <w:szCs w:val="20"/>
          <w:lang w:val="sl-SI"/>
        </w:rPr>
        <w:t>Dent</w:t>
      </w:r>
      <w:proofErr w:type="spellEnd"/>
      <w:r w:rsidRPr="00B74682">
        <w:rPr>
          <w:rFonts w:cs="Arial"/>
          <w:szCs w:val="20"/>
          <w:lang w:val="sl-SI"/>
        </w:rPr>
        <w:t xml:space="preserve"> Res 2020 Mar 12: 22034520914246. </w:t>
      </w:r>
      <w:proofErr w:type="spellStart"/>
      <w:r w:rsidRPr="00B74682">
        <w:rPr>
          <w:rFonts w:cs="Arial"/>
          <w:szCs w:val="20"/>
          <w:lang w:val="sl-SI"/>
        </w:rPr>
        <w:t>doi</w:t>
      </w:r>
      <w:proofErr w:type="spellEnd"/>
      <w:r w:rsidRPr="00B74682">
        <w:rPr>
          <w:rFonts w:cs="Arial"/>
          <w:szCs w:val="20"/>
          <w:lang w:val="sl-SI"/>
        </w:rPr>
        <w:t>: 10.1177/0022034520914246. [</w:t>
      </w:r>
      <w:proofErr w:type="spellStart"/>
      <w:r w:rsidRPr="00B74682">
        <w:rPr>
          <w:rFonts w:cs="Arial"/>
          <w:szCs w:val="20"/>
          <w:lang w:val="sl-SI"/>
        </w:rPr>
        <w:t>Epub</w:t>
      </w:r>
      <w:proofErr w:type="spellEnd"/>
      <w:r w:rsidRPr="00B74682">
        <w:rPr>
          <w:rFonts w:cs="Arial"/>
          <w:szCs w:val="20"/>
          <w:lang w:val="sl-SI"/>
        </w:rPr>
        <w:t xml:space="preserve"> </w:t>
      </w:r>
      <w:proofErr w:type="spellStart"/>
      <w:r w:rsidRPr="00B74682">
        <w:rPr>
          <w:rFonts w:cs="Arial"/>
          <w:szCs w:val="20"/>
          <w:lang w:val="sl-SI"/>
        </w:rPr>
        <w:t>ahead</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w:t>
      </w:r>
      <w:proofErr w:type="spellStart"/>
      <w:r w:rsidRPr="00B74682">
        <w:rPr>
          <w:rFonts w:cs="Arial"/>
          <w:szCs w:val="20"/>
          <w:lang w:val="sl-SI"/>
        </w:rPr>
        <w:t>print</w:t>
      </w:r>
      <w:proofErr w:type="spellEnd"/>
      <w:r w:rsidRPr="00B74682">
        <w:rPr>
          <w:rFonts w:cs="Arial"/>
          <w:szCs w:val="20"/>
          <w:lang w:val="sl-SI"/>
        </w:rPr>
        <w:t>]</w:t>
      </w:r>
    </w:p>
    <w:p w:rsidR="00B74682" w:rsidRPr="00B74682" w:rsidRDefault="00B74682" w:rsidP="007C0117">
      <w:pPr>
        <w:widowControl w:val="0"/>
        <w:spacing w:after="120" w:line="240" w:lineRule="auto"/>
        <w:ind w:left="360"/>
        <w:jc w:val="both"/>
        <w:rPr>
          <w:rFonts w:cs="Arial"/>
          <w:szCs w:val="20"/>
          <w:lang w:val="sl-SI"/>
        </w:rPr>
      </w:pPr>
      <w:proofErr w:type="spellStart"/>
      <w:r w:rsidRPr="00B74682">
        <w:rPr>
          <w:rFonts w:cs="Arial"/>
          <w:szCs w:val="20"/>
          <w:lang w:val="sl-SI"/>
        </w:rPr>
        <w:t>Peng</w:t>
      </w:r>
      <w:proofErr w:type="spellEnd"/>
      <w:r w:rsidRPr="00B74682">
        <w:rPr>
          <w:rFonts w:cs="Arial"/>
          <w:szCs w:val="20"/>
          <w:lang w:val="sl-SI"/>
        </w:rPr>
        <w:t xml:space="preserve"> X, </w:t>
      </w:r>
      <w:proofErr w:type="spellStart"/>
      <w:r w:rsidRPr="00B74682">
        <w:rPr>
          <w:rFonts w:cs="Arial"/>
          <w:szCs w:val="20"/>
          <w:lang w:val="sl-SI"/>
        </w:rPr>
        <w:t>Xu</w:t>
      </w:r>
      <w:proofErr w:type="spellEnd"/>
      <w:r w:rsidRPr="00B74682">
        <w:rPr>
          <w:rFonts w:cs="Arial"/>
          <w:szCs w:val="20"/>
          <w:lang w:val="sl-SI"/>
        </w:rPr>
        <w:t xml:space="preserve"> X, Li Y, </w:t>
      </w:r>
      <w:proofErr w:type="spellStart"/>
      <w:r w:rsidRPr="00B74682">
        <w:rPr>
          <w:rFonts w:cs="Arial"/>
          <w:szCs w:val="20"/>
          <w:lang w:val="sl-SI"/>
        </w:rPr>
        <w:t>Cheng</w:t>
      </w:r>
      <w:proofErr w:type="spellEnd"/>
      <w:r w:rsidRPr="00B74682">
        <w:rPr>
          <w:rFonts w:cs="Arial"/>
          <w:szCs w:val="20"/>
          <w:lang w:val="sl-SI"/>
        </w:rPr>
        <w:t xml:space="preserve"> L, </w:t>
      </w:r>
      <w:proofErr w:type="spellStart"/>
      <w:r w:rsidRPr="00B74682">
        <w:rPr>
          <w:rFonts w:cs="Arial"/>
          <w:szCs w:val="20"/>
          <w:lang w:val="sl-SI"/>
        </w:rPr>
        <w:t>Zhou</w:t>
      </w:r>
      <w:proofErr w:type="spellEnd"/>
      <w:r w:rsidRPr="00B74682">
        <w:rPr>
          <w:rFonts w:cs="Arial"/>
          <w:szCs w:val="20"/>
          <w:lang w:val="sl-SI"/>
        </w:rPr>
        <w:t xml:space="preserve"> X, Ren B. </w:t>
      </w:r>
      <w:proofErr w:type="spellStart"/>
      <w:r w:rsidRPr="00B74682">
        <w:rPr>
          <w:rFonts w:cs="Arial"/>
          <w:szCs w:val="20"/>
          <w:lang w:val="sl-SI"/>
        </w:rPr>
        <w:t>Transmission</w:t>
      </w:r>
      <w:proofErr w:type="spellEnd"/>
      <w:r w:rsidRPr="00B74682">
        <w:rPr>
          <w:rFonts w:cs="Arial"/>
          <w:szCs w:val="20"/>
          <w:lang w:val="sl-SI"/>
        </w:rPr>
        <w:t xml:space="preserve"> </w:t>
      </w:r>
      <w:proofErr w:type="spellStart"/>
      <w:r w:rsidRPr="00B74682">
        <w:rPr>
          <w:rFonts w:cs="Arial"/>
          <w:szCs w:val="20"/>
          <w:lang w:val="sl-SI"/>
        </w:rPr>
        <w:t>routes</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2019-nCoV </w:t>
      </w:r>
      <w:proofErr w:type="spellStart"/>
      <w:r w:rsidRPr="00B74682">
        <w:rPr>
          <w:rFonts w:cs="Arial"/>
          <w:szCs w:val="20"/>
          <w:lang w:val="sl-SI"/>
        </w:rPr>
        <w:t>and</w:t>
      </w:r>
      <w:proofErr w:type="spellEnd"/>
      <w:r w:rsidRPr="00B74682">
        <w:rPr>
          <w:rFonts w:cs="Arial"/>
          <w:szCs w:val="20"/>
          <w:lang w:val="sl-SI"/>
        </w:rPr>
        <w:t xml:space="preserve"> </w:t>
      </w:r>
      <w:proofErr w:type="spellStart"/>
      <w:r w:rsidRPr="00B74682">
        <w:rPr>
          <w:rFonts w:cs="Arial"/>
          <w:szCs w:val="20"/>
          <w:lang w:val="sl-SI"/>
        </w:rPr>
        <w:t>controls</w:t>
      </w:r>
      <w:proofErr w:type="spellEnd"/>
      <w:r w:rsidRPr="00B74682">
        <w:rPr>
          <w:rFonts w:cs="Arial"/>
          <w:szCs w:val="20"/>
          <w:lang w:val="sl-SI"/>
        </w:rPr>
        <w:t xml:space="preserve"> in dental </w:t>
      </w:r>
      <w:proofErr w:type="spellStart"/>
      <w:r w:rsidRPr="00B74682">
        <w:rPr>
          <w:rFonts w:cs="Arial"/>
          <w:szCs w:val="20"/>
          <w:lang w:val="sl-SI"/>
        </w:rPr>
        <w:t>practice</w:t>
      </w:r>
      <w:proofErr w:type="spellEnd"/>
      <w:r w:rsidRPr="00B74682">
        <w:rPr>
          <w:rFonts w:cs="Arial"/>
          <w:szCs w:val="20"/>
          <w:lang w:val="sl-SI"/>
        </w:rPr>
        <w:t xml:space="preserve">. </w:t>
      </w:r>
      <w:proofErr w:type="spellStart"/>
      <w:r w:rsidRPr="00B74682">
        <w:rPr>
          <w:rFonts w:cs="Arial"/>
          <w:szCs w:val="20"/>
          <w:lang w:val="sl-SI"/>
        </w:rPr>
        <w:t>Int</w:t>
      </w:r>
      <w:proofErr w:type="spellEnd"/>
      <w:r w:rsidRPr="00B74682">
        <w:rPr>
          <w:rFonts w:cs="Arial"/>
          <w:szCs w:val="20"/>
          <w:lang w:val="sl-SI"/>
        </w:rPr>
        <w:t xml:space="preserve"> J Oral </w:t>
      </w:r>
      <w:proofErr w:type="spellStart"/>
      <w:r w:rsidRPr="00B74682">
        <w:rPr>
          <w:rFonts w:cs="Arial"/>
          <w:szCs w:val="20"/>
          <w:lang w:val="sl-SI"/>
        </w:rPr>
        <w:t>Sci</w:t>
      </w:r>
      <w:proofErr w:type="spellEnd"/>
      <w:r w:rsidRPr="00B74682">
        <w:rPr>
          <w:rFonts w:cs="Arial"/>
          <w:szCs w:val="20"/>
          <w:lang w:val="sl-SI"/>
        </w:rPr>
        <w:t xml:space="preserve">. 2020 Mar 3; 12(1):9. </w:t>
      </w:r>
      <w:proofErr w:type="spellStart"/>
      <w:r w:rsidRPr="00B74682">
        <w:rPr>
          <w:rFonts w:cs="Arial"/>
          <w:szCs w:val="20"/>
          <w:lang w:val="sl-SI"/>
        </w:rPr>
        <w:t>doi</w:t>
      </w:r>
      <w:proofErr w:type="spellEnd"/>
      <w:r w:rsidRPr="00B74682">
        <w:rPr>
          <w:rFonts w:cs="Arial"/>
          <w:szCs w:val="20"/>
          <w:lang w:val="sl-SI"/>
        </w:rPr>
        <w:t>: 10.1038/s41368-020-0075-9.</w:t>
      </w:r>
    </w:p>
    <w:p w:rsidR="00B74682" w:rsidRPr="00B74682" w:rsidRDefault="00B74682" w:rsidP="007C0117">
      <w:pPr>
        <w:widowControl w:val="0"/>
        <w:spacing w:after="120" w:line="240" w:lineRule="auto"/>
        <w:ind w:left="360"/>
        <w:jc w:val="both"/>
        <w:rPr>
          <w:rFonts w:cs="Arial"/>
          <w:szCs w:val="20"/>
          <w:lang w:val="sl-SI"/>
        </w:rPr>
      </w:pPr>
      <w:r w:rsidRPr="00B74682">
        <w:rPr>
          <w:rFonts w:cs="Arial"/>
          <w:szCs w:val="20"/>
          <w:lang w:val="sl-SI"/>
        </w:rPr>
        <w:t xml:space="preserve">Rothe C, </w:t>
      </w:r>
      <w:proofErr w:type="spellStart"/>
      <w:r w:rsidRPr="00B74682">
        <w:rPr>
          <w:rFonts w:cs="Arial"/>
          <w:szCs w:val="20"/>
          <w:lang w:val="sl-SI"/>
        </w:rPr>
        <w:t>Schunk</w:t>
      </w:r>
      <w:proofErr w:type="spellEnd"/>
      <w:r w:rsidRPr="00B74682">
        <w:rPr>
          <w:rFonts w:cs="Arial"/>
          <w:szCs w:val="20"/>
          <w:lang w:val="sl-SI"/>
        </w:rPr>
        <w:t xml:space="preserve"> M, </w:t>
      </w:r>
      <w:proofErr w:type="spellStart"/>
      <w:r w:rsidRPr="00B74682">
        <w:rPr>
          <w:rFonts w:cs="Arial"/>
          <w:szCs w:val="20"/>
          <w:lang w:val="sl-SI"/>
        </w:rPr>
        <w:t>Sothmann</w:t>
      </w:r>
      <w:proofErr w:type="spellEnd"/>
      <w:r w:rsidRPr="00B74682">
        <w:rPr>
          <w:rFonts w:cs="Arial"/>
          <w:szCs w:val="20"/>
          <w:lang w:val="sl-SI"/>
        </w:rPr>
        <w:t xml:space="preserve"> P, </w:t>
      </w:r>
      <w:proofErr w:type="spellStart"/>
      <w:r w:rsidRPr="00B74682">
        <w:rPr>
          <w:rFonts w:cs="Arial"/>
          <w:szCs w:val="20"/>
          <w:lang w:val="sl-SI"/>
        </w:rPr>
        <w:t>Bretzel</w:t>
      </w:r>
      <w:proofErr w:type="spellEnd"/>
      <w:r w:rsidRPr="00B74682">
        <w:rPr>
          <w:rFonts w:cs="Arial"/>
          <w:szCs w:val="20"/>
          <w:lang w:val="sl-SI"/>
        </w:rPr>
        <w:t xml:space="preserve"> G, </w:t>
      </w:r>
      <w:proofErr w:type="spellStart"/>
      <w:r w:rsidRPr="00B74682">
        <w:rPr>
          <w:rFonts w:cs="Arial"/>
          <w:szCs w:val="20"/>
          <w:lang w:val="sl-SI"/>
        </w:rPr>
        <w:t>Froeschl</w:t>
      </w:r>
      <w:proofErr w:type="spellEnd"/>
      <w:r w:rsidRPr="00B74682">
        <w:rPr>
          <w:rFonts w:cs="Arial"/>
          <w:szCs w:val="20"/>
          <w:lang w:val="sl-SI"/>
        </w:rPr>
        <w:t xml:space="preserve"> G, </w:t>
      </w:r>
      <w:proofErr w:type="spellStart"/>
      <w:r w:rsidRPr="00B74682">
        <w:rPr>
          <w:rFonts w:cs="Arial"/>
          <w:szCs w:val="20"/>
          <w:lang w:val="sl-SI"/>
        </w:rPr>
        <w:t>Wallrauch</w:t>
      </w:r>
      <w:proofErr w:type="spellEnd"/>
      <w:r w:rsidRPr="00B74682">
        <w:rPr>
          <w:rFonts w:cs="Arial"/>
          <w:szCs w:val="20"/>
          <w:lang w:val="sl-SI"/>
        </w:rPr>
        <w:t xml:space="preserve"> C, et </w:t>
      </w:r>
      <w:proofErr w:type="spellStart"/>
      <w:r w:rsidRPr="00B74682">
        <w:rPr>
          <w:rFonts w:cs="Arial"/>
          <w:szCs w:val="20"/>
          <w:lang w:val="sl-SI"/>
        </w:rPr>
        <w:t>al</w:t>
      </w:r>
      <w:proofErr w:type="spellEnd"/>
      <w:r w:rsidRPr="00B74682">
        <w:rPr>
          <w:rFonts w:cs="Arial"/>
          <w:szCs w:val="20"/>
          <w:lang w:val="sl-SI"/>
        </w:rPr>
        <w:t xml:space="preserve">. </w:t>
      </w:r>
      <w:proofErr w:type="spellStart"/>
      <w:r w:rsidRPr="00B74682">
        <w:rPr>
          <w:rFonts w:cs="Arial"/>
          <w:szCs w:val="20"/>
          <w:lang w:val="sl-SI"/>
        </w:rPr>
        <w:t>Transmission</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2019-nCoV </w:t>
      </w:r>
      <w:proofErr w:type="spellStart"/>
      <w:r w:rsidRPr="00B74682">
        <w:rPr>
          <w:rFonts w:cs="Arial"/>
          <w:szCs w:val="20"/>
          <w:lang w:val="sl-SI"/>
        </w:rPr>
        <w:t>infection</w:t>
      </w:r>
      <w:proofErr w:type="spellEnd"/>
      <w:r w:rsidRPr="00B74682">
        <w:rPr>
          <w:rFonts w:cs="Arial"/>
          <w:szCs w:val="20"/>
          <w:lang w:val="sl-SI"/>
        </w:rPr>
        <w:t xml:space="preserve"> </w:t>
      </w:r>
      <w:proofErr w:type="spellStart"/>
      <w:r w:rsidRPr="00B74682">
        <w:rPr>
          <w:rFonts w:cs="Arial"/>
          <w:szCs w:val="20"/>
          <w:lang w:val="sl-SI"/>
        </w:rPr>
        <w:t>from</w:t>
      </w:r>
      <w:proofErr w:type="spellEnd"/>
      <w:r w:rsidRPr="00B74682">
        <w:rPr>
          <w:rFonts w:cs="Arial"/>
          <w:szCs w:val="20"/>
          <w:lang w:val="sl-SI"/>
        </w:rPr>
        <w:t xml:space="preserve"> </w:t>
      </w:r>
      <w:proofErr w:type="spellStart"/>
      <w:r w:rsidRPr="00B74682">
        <w:rPr>
          <w:rFonts w:cs="Arial"/>
          <w:szCs w:val="20"/>
          <w:lang w:val="sl-SI"/>
        </w:rPr>
        <w:t>an</w:t>
      </w:r>
      <w:proofErr w:type="spellEnd"/>
      <w:r w:rsidRPr="00B74682">
        <w:rPr>
          <w:rFonts w:cs="Arial"/>
          <w:szCs w:val="20"/>
          <w:lang w:val="sl-SI"/>
        </w:rPr>
        <w:t xml:space="preserve"> </w:t>
      </w:r>
      <w:proofErr w:type="spellStart"/>
      <w:r w:rsidRPr="00B74682">
        <w:rPr>
          <w:rFonts w:cs="Arial"/>
          <w:szCs w:val="20"/>
          <w:lang w:val="sl-SI"/>
        </w:rPr>
        <w:t>asymptomatic</w:t>
      </w:r>
      <w:proofErr w:type="spellEnd"/>
      <w:r w:rsidRPr="00B74682">
        <w:rPr>
          <w:rFonts w:cs="Arial"/>
          <w:szCs w:val="20"/>
          <w:lang w:val="sl-SI"/>
        </w:rPr>
        <w:t xml:space="preserve"> </w:t>
      </w:r>
      <w:proofErr w:type="spellStart"/>
      <w:r w:rsidRPr="00B74682">
        <w:rPr>
          <w:rFonts w:cs="Arial"/>
          <w:szCs w:val="20"/>
          <w:lang w:val="sl-SI"/>
        </w:rPr>
        <w:t>contact</w:t>
      </w:r>
      <w:proofErr w:type="spellEnd"/>
      <w:r w:rsidRPr="00B74682">
        <w:rPr>
          <w:rFonts w:cs="Arial"/>
          <w:szCs w:val="20"/>
          <w:lang w:val="sl-SI"/>
        </w:rPr>
        <w:t xml:space="preserve"> in </w:t>
      </w:r>
      <w:proofErr w:type="spellStart"/>
      <w:r w:rsidRPr="00B74682">
        <w:rPr>
          <w:rFonts w:cs="Arial"/>
          <w:szCs w:val="20"/>
          <w:lang w:val="sl-SI"/>
        </w:rPr>
        <w:t>Germany</w:t>
      </w:r>
      <w:proofErr w:type="spellEnd"/>
      <w:r w:rsidRPr="00B74682">
        <w:rPr>
          <w:rFonts w:cs="Arial"/>
          <w:szCs w:val="20"/>
          <w:lang w:val="sl-SI"/>
        </w:rPr>
        <w:t xml:space="preserve">. N </w:t>
      </w:r>
      <w:proofErr w:type="spellStart"/>
      <w:r w:rsidRPr="00B74682">
        <w:rPr>
          <w:rFonts w:cs="Arial"/>
          <w:szCs w:val="20"/>
          <w:lang w:val="sl-SI"/>
        </w:rPr>
        <w:t>Engl</w:t>
      </w:r>
      <w:proofErr w:type="spellEnd"/>
      <w:r w:rsidRPr="00B74682">
        <w:rPr>
          <w:rFonts w:cs="Arial"/>
          <w:szCs w:val="20"/>
          <w:lang w:val="sl-SI"/>
        </w:rPr>
        <w:t xml:space="preserve"> J Med 2020; 382(10): 970-1. </w:t>
      </w:r>
      <w:proofErr w:type="spellStart"/>
      <w:r w:rsidRPr="00B74682">
        <w:rPr>
          <w:rFonts w:cs="Arial"/>
          <w:szCs w:val="20"/>
          <w:lang w:val="sl-SI"/>
        </w:rPr>
        <w:t>doi</w:t>
      </w:r>
      <w:proofErr w:type="spellEnd"/>
      <w:r w:rsidRPr="00B74682">
        <w:rPr>
          <w:rFonts w:cs="Arial"/>
          <w:szCs w:val="20"/>
          <w:lang w:val="sl-SI"/>
        </w:rPr>
        <w:t xml:space="preserve">: 10.1056/NEJMc2001468. </w:t>
      </w:r>
      <w:proofErr w:type="spellStart"/>
      <w:r w:rsidRPr="00B74682">
        <w:rPr>
          <w:rFonts w:cs="Arial"/>
          <w:szCs w:val="20"/>
          <w:lang w:val="sl-SI"/>
        </w:rPr>
        <w:t>Epub</w:t>
      </w:r>
      <w:proofErr w:type="spellEnd"/>
      <w:r w:rsidRPr="00B74682">
        <w:rPr>
          <w:rFonts w:cs="Arial"/>
          <w:szCs w:val="20"/>
          <w:lang w:val="sl-SI"/>
        </w:rPr>
        <w:t xml:space="preserve"> 2020 Jan 30.</w:t>
      </w:r>
    </w:p>
    <w:p w:rsidR="00B74682" w:rsidRPr="00B74682" w:rsidRDefault="00B74682" w:rsidP="007C0117">
      <w:pPr>
        <w:widowControl w:val="0"/>
        <w:spacing w:after="120" w:line="240" w:lineRule="auto"/>
        <w:ind w:left="360"/>
        <w:jc w:val="both"/>
        <w:rPr>
          <w:rFonts w:cs="Arial"/>
          <w:szCs w:val="20"/>
          <w:lang w:val="sl-SI"/>
        </w:rPr>
      </w:pPr>
      <w:r w:rsidRPr="00B74682">
        <w:rPr>
          <w:rFonts w:cs="Arial"/>
          <w:szCs w:val="20"/>
          <w:lang w:val="sl-SI"/>
        </w:rPr>
        <w:t xml:space="preserve">Sabino-Silva R, </w:t>
      </w:r>
      <w:proofErr w:type="spellStart"/>
      <w:r w:rsidRPr="00B74682">
        <w:rPr>
          <w:rFonts w:cs="Arial"/>
          <w:szCs w:val="20"/>
          <w:lang w:val="sl-SI"/>
        </w:rPr>
        <w:t>Jardim</w:t>
      </w:r>
      <w:proofErr w:type="spellEnd"/>
      <w:r w:rsidRPr="00B74682">
        <w:rPr>
          <w:rFonts w:cs="Arial"/>
          <w:szCs w:val="20"/>
          <w:lang w:val="sl-SI"/>
        </w:rPr>
        <w:t xml:space="preserve"> ACG, </w:t>
      </w:r>
      <w:proofErr w:type="spellStart"/>
      <w:r w:rsidRPr="00B74682">
        <w:rPr>
          <w:rFonts w:cs="Arial"/>
          <w:szCs w:val="20"/>
          <w:lang w:val="sl-SI"/>
        </w:rPr>
        <w:t>Siqueira</w:t>
      </w:r>
      <w:proofErr w:type="spellEnd"/>
      <w:r w:rsidRPr="00B74682">
        <w:rPr>
          <w:rFonts w:cs="Arial"/>
          <w:szCs w:val="20"/>
          <w:lang w:val="sl-SI"/>
        </w:rPr>
        <w:t xml:space="preserve"> WL. </w:t>
      </w:r>
      <w:proofErr w:type="spellStart"/>
      <w:r w:rsidRPr="00B74682">
        <w:rPr>
          <w:rFonts w:cs="Arial"/>
          <w:szCs w:val="20"/>
          <w:lang w:val="sl-SI"/>
        </w:rPr>
        <w:t>Coronavirus</w:t>
      </w:r>
      <w:proofErr w:type="spellEnd"/>
      <w:r w:rsidRPr="00B74682">
        <w:rPr>
          <w:rFonts w:cs="Arial"/>
          <w:szCs w:val="20"/>
          <w:lang w:val="sl-SI"/>
        </w:rPr>
        <w:t xml:space="preserve"> COVID-19 </w:t>
      </w:r>
      <w:proofErr w:type="spellStart"/>
      <w:r w:rsidRPr="00B74682">
        <w:rPr>
          <w:rFonts w:cs="Arial"/>
          <w:szCs w:val="20"/>
          <w:lang w:val="sl-SI"/>
        </w:rPr>
        <w:t>impacts</w:t>
      </w:r>
      <w:proofErr w:type="spellEnd"/>
      <w:r w:rsidRPr="00B74682">
        <w:rPr>
          <w:rFonts w:cs="Arial"/>
          <w:szCs w:val="20"/>
          <w:lang w:val="sl-SI"/>
        </w:rPr>
        <w:t xml:space="preserve"> to </w:t>
      </w:r>
      <w:proofErr w:type="spellStart"/>
      <w:r w:rsidRPr="00B74682">
        <w:rPr>
          <w:rFonts w:cs="Arial"/>
          <w:szCs w:val="20"/>
          <w:lang w:val="sl-SI"/>
        </w:rPr>
        <w:t>dentistry</w:t>
      </w:r>
      <w:proofErr w:type="spellEnd"/>
      <w:r w:rsidRPr="00B74682">
        <w:rPr>
          <w:rFonts w:cs="Arial"/>
          <w:szCs w:val="20"/>
          <w:lang w:val="sl-SI"/>
        </w:rPr>
        <w:t xml:space="preserve"> </w:t>
      </w:r>
      <w:proofErr w:type="spellStart"/>
      <w:r w:rsidRPr="00B74682">
        <w:rPr>
          <w:rFonts w:cs="Arial"/>
          <w:szCs w:val="20"/>
          <w:lang w:val="sl-SI"/>
        </w:rPr>
        <w:t>and</w:t>
      </w:r>
      <w:proofErr w:type="spellEnd"/>
      <w:r w:rsidRPr="00B74682">
        <w:rPr>
          <w:rFonts w:cs="Arial"/>
          <w:szCs w:val="20"/>
          <w:lang w:val="sl-SI"/>
        </w:rPr>
        <w:t xml:space="preserve"> </w:t>
      </w:r>
      <w:proofErr w:type="spellStart"/>
      <w:r w:rsidRPr="00B74682">
        <w:rPr>
          <w:rFonts w:cs="Arial"/>
          <w:szCs w:val="20"/>
          <w:lang w:val="sl-SI"/>
        </w:rPr>
        <w:t>potential</w:t>
      </w:r>
      <w:proofErr w:type="spellEnd"/>
      <w:r w:rsidRPr="00B74682">
        <w:rPr>
          <w:rFonts w:cs="Arial"/>
          <w:szCs w:val="20"/>
          <w:lang w:val="sl-SI"/>
        </w:rPr>
        <w:t xml:space="preserve"> </w:t>
      </w:r>
      <w:proofErr w:type="spellStart"/>
      <w:r w:rsidRPr="00B74682">
        <w:rPr>
          <w:rFonts w:cs="Arial"/>
          <w:szCs w:val="20"/>
          <w:lang w:val="sl-SI"/>
        </w:rPr>
        <w:t>salivary</w:t>
      </w:r>
      <w:proofErr w:type="spellEnd"/>
      <w:r w:rsidRPr="00B74682">
        <w:rPr>
          <w:rFonts w:cs="Arial"/>
          <w:szCs w:val="20"/>
          <w:lang w:val="sl-SI"/>
        </w:rPr>
        <w:t xml:space="preserve"> </w:t>
      </w:r>
      <w:proofErr w:type="spellStart"/>
      <w:r w:rsidRPr="00B74682">
        <w:rPr>
          <w:rFonts w:cs="Arial"/>
          <w:szCs w:val="20"/>
          <w:lang w:val="sl-SI"/>
        </w:rPr>
        <w:t>diagnosis</w:t>
      </w:r>
      <w:proofErr w:type="spellEnd"/>
      <w:r w:rsidRPr="00B74682">
        <w:rPr>
          <w:rFonts w:cs="Arial"/>
          <w:szCs w:val="20"/>
          <w:lang w:val="sl-SI"/>
        </w:rPr>
        <w:t xml:space="preserve">. </w:t>
      </w:r>
      <w:proofErr w:type="spellStart"/>
      <w:r w:rsidRPr="00B74682">
        <w:rPr>
          <w:rFonts w:cs="Arial"/>
          <w:szCs w:val="20"/>
          <w:lang w:val="sl-SI"/>
        </w:rPr>
        <w:t>Clin</w:t>
      </w:r>
      <w:proofErr w:type="spellEnd"/>
      <w:r w:rsidRPr="00B74682">
        <w:rPr>
          <w:rFonts w:cs="Arial"/>
          <w:szCs w:val="20"/>
          <w:lang w:val="sl-SI"/>
        </w:rPr>
        <w:t xml:space="preserve"> Oral </w:t>
      </w:r>
      <w:proofErr w:type="spellStart"/>
      <w:r w:rsidRPr="00B74682">
        <w:rPr>
          <w:rFonts w:cs="Arial"/>
          <w:szCs w:val="20"/>
          <w:lang w:val="sl-SI"/>
        </w:rPr>
        <w:t>Investig</w:t>
      </w:r>
      <w:proofErr w:type="spellEnd"/>
      <w:r w:rsidRPr="00B74682">
        <w:rPr>
          <w:rFonts w:cs="Arial"/>
          <w:szCs w:val="20"/>
          <w:lang w:val="sl-SI"/>
        </w:rPr>
        <w:t xml:space="preserve"> 2020; 24(4): 1619-1621. </w:t>
      </w:r>
      <w:proofErr w:type="spellStart"/>
      <w:r w:rsidRPr="00B74682">
        <w:rPr>
          <w:rFonts w:cs="Arial"/>
          <w:szCs w:val="20"/>
          <w:lang w:val="sl-SI"/>
        </w:rPr>
        <w:t>doi</w:t>
      </w:r>
      <w:proofErr w:type="spellEnd"/>
      <w:r w:rsidRPr="00B74682">
        <w:rPr>
          <w:rFonts w:cs="Arial"/>
          <w:szCs w:val="20"/>
          <w:lang w:val="sl-SI"/>
        </w:rPr>
        <w:t xml:space="preserve">: 10.1007/s00784-020-03248-x. </w:t>
      </w:r>
      <w:proofErr w:type="spellStart"/>
      <w:r w:rsidRPr="00B74682">
        <w:rPr>
          <w:rFonts w:cs="Arial"/>
          <w:szCs w:val="20"/>
          <w:lang w:val="sl-SI"/>
        </w:rPr>
        <w:t>Epub</w:t>
      </w:r>
      <w:proofErr w:type="spellEnd"/>
      <w:r w:rsidRPr="00B74682">
        <w:rPr>
          <w:rFonts w:cs="Arial"/>
          <w:szCs w:val="20"/>
          <w:lang w:val="sl-SI"/>
        </w:rPr>
        <w:t xml:space="preserve"> 2020 Feb 20.</w:t>
      </w:r>
    </w:p>
    <w:p w:rsidR="00B74682" w:rsidRPr="00B74682" w:rsidRDefault="00B74682" w:rsidP="007C0117">
      <w:pPr>
        <w:widowControl w:val="0"/>
        <w:spacing w:after="120" w:line="240" w:lineRule="auto"/>
        <w:ind w:left="360"/>
        <w:jc w:val="both"/>
        <w:rPr>
          <w:rFonts w:cs="Arial"/>
          <w:szCs w:val="20"/>
          <w:lang w:val="sl-SI"/>
        </w:rPr>
      </w:pPr>
      <w:r w:rsidRPr="00B74682">
        <w:rPr>
          <w:rFonts w:cs="Arial"/>
          <w:szCs w:val="20"/>
          <w:lang w:val="sl-SI"/>
        </w:rPr>
        <w:t xml:space="preserve">To KK, </w:t>
      </w:r>
      <w:proofErr w:type="spellStart"/>
      <w:r w:rsidRPr="00B74682">
        <w:rPr>
          <w:rFonts w:cs="Arial"/>
          <w:szCs w:val="20"/>
          <w:lang w:val="sl-SI"/>
        </w:rPr>
        <w:t>Tsang</w:t>
      </w:r>
      <w:proofErr w:type="spellEnd"/>
      <w:r w:rsidRPr="00B74682">
        <w:rPr>
          <w:rFonts w:cs="Arial"/>
          <w:szCs w:val="20"/>
          <w:lang w:val="sl-SI"/>
        </w:rPr>
        <w:t xml:space="preserve"> OT, </w:t>
      </w:r>
      <w:proofErr w:type="spellStart"/>
      <w:r w:rsidRPr="00B74682">
        <w:rPr>
          <w:rFonts w:cs="Arial"/>
          <w:szCs w:val="20"/>
          <w:lang w:val="sl-SI"/>
        </w:rPr>
        <w:t>Chik-Yan</w:t>
      </w:r>
      <w:proofErr w:type="spellEnd"/>
      <w:r w:rsidRPr="00B74682">
        <w:rPr>
          <w:rFonts w:cs="Arial"/>
          <w:szCs w:val="20"/>
          <w:lang w:val="sl-SI"/>
        </w:rPr>
        <w:t xml:space="preserve"> </w:t>
      </w:r>
      <w:proofErr w:type="spellStart"/>
      <w:r w:rsidRPr="00B74682">
        <w:rPr>
          <w:rFonts w:cs="Arial"/>
          <w:szCs w:val="20"/>
          <w:lang w:val="sl-SI"/>
        </w:rPr>
        <w:t>Yip</w:t>
      </w:r>
      <w:proofErr w:type="spellEnd"/>
      <w:r w:rsidRPr="00B74682">
        <w:rPr>
          <w:rFonts w:cs="Arial"/>
          <w:szCs w:val="20"/>
          <w:lang w:val="sl-SI"/>
        </w:rPr>
        <w:t xml:space="preserve"> C, </w:t>
      </w:r>
      <w:proofErr w:type="spellStart"/>
      <w:r w:rsidRPr="00B74682">
        <w:rPr>
          <w:rFonts w:cs="Arial"/>
          <w:szCs w:val="20"/>
          <w:lang w:val="sl-SI"/>
        </w:rPr>
        <w:t>Chan</w:t>
      </w:r>
      <w:proofErr w:type="spellEnd"/>
      <w:r w:rsidRPr="00B74682">
        <w:rPr>
          <w:rFonts w:cs="Arial"/>
          <w:szCs w:val="20"/>
          <w:lang w:val="sl-SI"/>
        </w:rPr>
        <w:t xml:space="preserve"> KH, </w:t>
      </w:r>
      <w:proofErr w:type="spellStart"/>
      <w:r w:rsidRPr="00B74682">
        <w:rPr>
          <w:rFonts w:cs="Arial"/>
          <w:szCs w:val="20"/>
          <w:lang w:val="sl-SI"/>
        </w:rPr>
        <w:t>Wu</w:t>
      </w:r>
      <w:proofErr w:type="spellEnd"/>
      <w:r w:rsidRPr="00B74682">
        <w:rPr>
          <w:rFonts w:cs="Arial"/>
          <w:szCs w:val="20"/>
          <w:lang w:val="sl-SI"/>
        </w:rPr>
        <w:t xml:space="preserve"> TC, </w:t>
      </w:r>
      <w:proofErr w:type="spellStart"/>
      <w:r w:rsidRPr="00B74682">
        <w:rPr>
          <w:rFonts w:cs="Arial"/>
          <w:szCs w:val="20"/>
          <w:lang w:val="sl-SI"/>
        </w:rPr>
        <w:t>Chan</w:t>
      </w:r>
      <w:proofErr w:type="spellEnd"/>
      <w:r w:rsidRPr="00B74682">
        <w:rPr>
          <w:rFonts w:cs="Arial"/>
          <w:szCs w:val="20"/>
          <w:lang w:val="sl-SI"/>
        </w:rPr>
        <w:t xml:space="preserve"> JMC, et </w:t>
      </w:r>
      <w:proofErr w:type="spellStart"/>
      <w:r w:rsidRPr="00B74682">
        <w:rPr>
          <w:rFonts w:cs="Arial"/>
          <w:szCs w:val="20"/>
          <w:lang w:val="sl-SI"/>
        </w:rPr>
        <w:t>al</w:t>
      </w:r>
      <w:proofErr w:type="spellEnd"/>
      <w:r w:rsidRPr="00B74682">
        <w:rPr>
          <w:rFonts w:cs="Arial"/>
          <w:szCs w:val="20"/>
          <w:lang w:val="sl-SI"/>
        </w:rPr>
        <w:t xml:space="preserve">. </w:t>
      </w:r>
      <w:proofErr w:type="spellStart"/>
      <w:r w:rsidRPr="00B74682">
        <w:rPr>
          <w:rFonts w:cs="Arial"/>
          <w:szCs w:val="20"/>
          <w:lang w:val="sl-SI"/>
        </w:rPr>
        <w:t>Consistent</w:t>
      </w:r>
      <w:proofErr w:type="spellEnd"/>
      <w:r w:rsidRPr="00B74682">
        <w:rPr>
          <w:rFonts w:cs="Arial"/>
          <w:szCs w:val="20"/>
          <w:lang w:val="sl-SI"/>
        </w:rPr>
        <w:t xml:space="preserve"> </w:t>
      </w:r>
      <w:proofErr w:type="spellStart"/>
      <w:r w:rsidRPr="00B74682">
        <w:rPr>
          <w:rFonts w:cs="Arial"/>
          <w:szCs w:val="20"/>
          <w:lang w:val="sl-SI"/>
        </w:rPr>
        <w:t>detection</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2019 novel </w:t>
      </w:r>
      <w:proofErr w:type="spellStart"/>
      <w:r w:rsidRPr="00B74682">
        <w:rPr>
          <w:rFonts w:cs="Arial"/>
          <w:szCs w:val="20"/>
          <w:lang w:val="sl-SI"/>
        </w:rPr>
        <w:t>coronavirus</w:t>
      </w:r>
      <w:proofErr w:type="spellEnd"/>
      <w:r w:rsidRPr="00B74682">
        <w:rPr>
          <w:rFonts w:cs="Arial"/>
          <w:szCs w:val="20"/>
          <w:lang w:val="sl-SI"/>
        </w:rPr>
        <w:t xml:space="preserve"> in </w:t>
      </w:r>
      <w:proofErr w:type="spellStart"/>
      <w:r w:rsidRPr="00B74682">
        <w:rPr>
          <w:rFonts w:cs="Arial"/>
          <w:szCs w:val="20"/>
          <w:lang w:val="sl-SI"/>
        </w:rPr>
        <w:t>saliva</w:t>
      </w:r>
      <w:proofErr w:type="spellEnd"/>
      <w:r w:rsidRPr="00B74682">
        <w:rPr>
          <w:rFonts w:cs="Arial"/>
          <w:szCs w:val="20"/>
          <w:lang w:val="sl-SI"/>
        </w:rPr>
        <w:t xml:space="preserve">. </w:t>
      </w:r>
      <w:proofErr w:type="spellStart"/>
      <w:r w:rsidRPr="00B74682">
        <w:rPr>
          <w:rFonts w:cs="Arial"/>
          <w:szCs w:val="20"/>
          <w:lang w:val="sl-SI"/>
        </w:rPr>
        <w:t>Clin</w:t>
      </w:r>
      <w:proofErr w:type="spellEnd"/>
      <w:r w:rsidRPr="00B74682">
        <w:rPr>
          <w:rFonts w:cs="Arial"/>
          <w:szCs w:val="20"/>
          <w:lang w:val="sl-SI"/>
        </w:rPr>
        <w:t xml:space="preserve"> </w:t>
      </w:r>
      <w:proofErr w:type="spellStart"/>
      <w:r w:rsidRPr="00B74682">
        <w:rPr>
          <w:rFonts w:cs="Arial"/>
          <w:szCs w:val="20"/>
          <w:lang w:val="sl-SI"/>
        </w:rPr>
        <w:t>Infect</w:t>
      </w:r>
      <w:proofErr w:type="spellEnd"/>
      <w:r w:rsidRPr="00B74682">
        <w:rPr>
          <w:rFonts w:cs="Arial"/>
          <w:szCs w:val="20"/>
          <w:lang w:val="sl-SI"/>
        </w:rPr>
        <w:t xml:space="preserve"> </w:t>
      </w:r>
      <w:proofErr w:type="spellStart"/>
      <w:r w:rsidRPr="00B74682">
        <w:rPr>
          <w:rFonts w:cs="Arial"/>
          <w:szCs w:val="20"/>
          <w:lang w:val="sl-SI"/>
        </w:rPr>
        <w:t>Dis</w:t>
      </w:r>
      <w:proofErr w:type="spellEnd"/>
      <w:r w:rsidRPr="00B74682">
        <w:rPr>
          <w:rFonts w:cs="Arial"/>
          <w:szCs w:val="20"/>
          <w:lang w:val="sl-SI"/>
        </w:rPr>
        <w:t xml:space="preserve"> 2020 Feb 12. </w:t>
      </w:r>
      <w:proofErr w:type="spellStart"/>
      <w:r w:rsidRPr="00B74682">
        <w:rPr>
          <w:rFonts w:cs="Arial"/>
          <w:szCs w:val="20"/>
          <w:lang w:val="sl-SI"/>
        </w:rPr>
        <w:t>pii</w:t>
      </w:r>
      <w:proofErr w:type="spellEnd"/>
      <w:r w:rsidRPr="00B74682">
        <w:rPr>
          <w:rFonts w:cs="Arial"/>
          <w:szCs w:val="20"/>
          <w:lang w:val="sl-SI"/>
        </w:rPr>
        <w:t xml:space="preserve">: ciaa149. </w:t>
      </w:r>
      <w:proofErr w:type="spellStart"/>
      <w:r w:rsidRPr="00B74682">
        <w:rPr>
          <w:rFonts w:cs="Arial"/>
          <w:szCs w:val="20"/>
          <w:lang w:val="sl-SI"/>
        </w:rPr>
        <w:t>doi</w:t>
      </w:r>
      <w:proofErr w:type="spellEnd"/>
      <w:r w:rsidRPr="00B74682">
        <w:rPr>
          <w:rFonts w:cs="Arial"/>
          <w:szCs w:val="20"/>
          <w:lang w:val="sl-SI"/>
        </w:rPr>
        <w:t>: 10.1093/</w:t>
      </w:r>
      <w:proofErr w:type="spellStart"/>
      <w:r w:rsidRPr="00B74682">
        <w:rPr>
          <w:rFonts w:cs="Arial"/>
          <w:szCs w:val="20"/>
          <w:lang w:val="sl-SI"/>
        </w:rPr>
        <w:t>cid</w:t>
      </w:r>
      <w:proofErr w:type="spellEnd"/>
      <w:r w:rsidRPr="00B74682">
        <w:rPr>
          <w:rFonts w:cs="Arial"/>
          <w:szCs w:val="20"/>
          <w:lang w:val="sl-SI"/>
        </w:rPr>
        <w:t>/ciaa149. [</w:t>
      </w:r>
      <w:proofErr w:type="spellStart"/>
      <w:r w:rsidRPr="00B74682">
        <w:rPr>
          <w:rFonts w:cs="Arial"/>
          <w:szCs w:val="20"/>
          <w:lang w:val="sl-SI"/>
        </w:rPr>
        <w:t>Epub</w:t>
      </w:r>
      <w:proofErr w:type="spellEnd"/>
      <w:r w:rsidRPr="00B74682">
        <w:rPr>
          <w:rFonts w:cs="Arial"/>
          <w:szCs w:val="20"/>
          <w:lang w:val="sl-SI"/>
        </w:rPr>
        <w:t xml:space="preserve"> </w:t>
      </w:r>
      <w:proofErr w:type="spellStart"/>
      <w:r w:rsidRPr="00B74682">
        <w:rPr>
          <w:rFonts w:cs="Arial"/>
          <w:szCs w:val="20"/>
          <w:lang w:val="sl-SI"/>
        </w:rPr>
        <w:t>ahead</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w:t>
      </w:r>
      <w:proofErr w:type="spellStart"/>
      <w:r w:rsidRPr="00B74682">
        <w:rPr>
          <w:rFonts w:cs="Arial"/>
          <w:szCs w:val="20"/>
          <w:lang w:val="sl-SI"/>
        </w:rPr>
        <w:t>print</w:t>
      </w:r>
      <w:proofErr w:type="spellEnd"/>
      <w:r w:rsidRPr="00B74682">
        <w:rPr>
          <w:rFonts w:cs="Arial"/>
          <w:szCs w:val="20"/>
          <w:lang w:val="sl-SI"/>
        </w:rPr>
        <w:t>]</w:t>
      </w:r>
    </w:p>
    <w:p w:rsidR="00B74682" w:rsidRPr="00B74682" w:rsidRDefault="00B74682" w:rsidP="007C0117">
      <w:pPr>
        <w:widowControl w:val="0"/>
        <w:spacing w:after="120" w:line="240" w:lineRule="auto"/>
        <w:ind w:left="360"/>
        <w:jc w:val="both"/>
        <w:rPr>
          <w:rFonts w:cs="Arial"/>
          <w:szCs w:val="20"/>
          <w:lang w:val="sl-SI"/>
        </w:rPr>
      </w:pPr>
      <w:r w:rsidRPr="00B74682">
        <w:rPr>
          <w:rFonts w:cs="Arial"/>
          <w:szCs w:val="20"/>
          <w:lang w:val="sl-SI"/>
        </w:rPr>
        <w:t xml:space="preserve">van </w:t>
      </w:r>
      <w:proofErr w:type="spellStart"/>
      <w:r w:rsidRPr="00B74682">
        <w:rPr>
          <w:rFonts w:cs="Arial"/>
          <w:szCs w:val="20"/>
          <w:lang w:val="sl-SI"/>
        </w:rPr>
        <w:t>Doremalen</w:t>
      </w:r>
      <w:proofErr w:type="spellEnd"/>
      <w:r w:rsidRPr="00B74682">
        <w:rPr>
          <w:rFonts w:cs="Arial"/>
          <w:szCs w:val="20"/>
          <w:lang w:val="sl-SI"/>
        </w:rPr>
        <w:t xml:space="preserve"> N, </w:t>
      </w:r>
      <w:proofErr w:type="spellStart"/>
      <w:r w:rsidRPr="00B74682">
        <w:rPr>
          <w:rFonts w:cs="Arial"/>
          <w:szCs w:val="20"/>
          <w:lang w:val="sl-SI"/>
        </w:rPr>
        <w:t>Bushmaker</w:t>
      </w:r>
      <w:proofErr w:type="spellEnd"/>
      <w:r w:rsidRPr="00B74682">
        <w:rPr>
          <w:rFonts w:cs="Arial"/>
          <w:szCs w:val="20"/>
          <w:lang w:val="sl-SI"/>
        </w:rPr>
        <w:t xml:space="preserve"> T, Morris DH, Holbrook MG, </w:t>
      </w:r>
      <w:proofErr w:type="spellStart"/>
      <w:r w:rsidRPr="00B74682">
        <w:rPr>
          <w:rFonts w:cs="Arial"/>
          <w:szCs w:val="20"/>
          <w:lang w:val="sl-SI"/>
        </w:rPr>
        <w:t>Gamble</w:t>
      </w:r>
      <w:proofErr w:type="spellEnd"/>
      <w:r w:rsidRPr="00B74682">
        <w:rPr>
          <w:rFonts w:cs="Arial"/>
          <w:szCs w:val="20"/>
          <w:lang w:val="sl-SI"/>
        </w:rPr>
        <w:t xml:space="preserve"> A, </w:t>
      </w:r>
      <w:proofErr w:type="spellStart"/>
      <w:r w:rsidRPr="00B74682">
        <w:rPr>
          <w:rFonts w:cs="Arial"/>
          <w:szCs w:val="20"/>
          <w:lang w:val="sl-SI"/>
        </w:rPr>
        <w:t>Williamson</w:t>
      </w:r>
      <w:proofErr w:type="spellEnd"/>
      <w:r w:rsidRPr="00B74682">
        <w:rPr>
          <w:rFonts w:cs="Arial"/>
          <w:szCs w:val="20"/>
          <w:lang w:val="sl-SI"/>
        </w:rPr>
        <w:t xml:space="preserve"> BN, et </w:t>
      </w:r>
      <w:proofErr w:type="spellStart"/>
      <w:r w:rsidRPr="00B74682">
        <w:rPr>
          <w:rFonts w:cs="Arial"/>
          <w:szCs w:val="20"/>
          <w:lang w:val="sl-SI"/>
        </w:rPr>
        <w:t>al</w:t>
      </w:r>
      <w:proofErr w:type="spellEnd"/>
      <w:r w:rsidRPr="00B74682">
        <w:rPr>
          <w:rFonts w:cs="Arial"/>
          <w:szCs w:val="20"/>
          <w:lang w:val="sl-SI"/>
        </w:rPr>
        <w:t xml:space="preserve">. Aerosol </w:t>
      </w:r>
      <w:proofErr w:type="spellStart"/>
      <w:r w:rsidRPr="00B74682">
        <w:rPr>
          <w:rFonts w:cs="Arial"/>
          <w:szCs w:val="20"/>
          <w:lang w:val="sl-SI"/>
        </w:rPr>
        <w:t>and</w:t>
      </w:r>
      <w:proofErr w:type="spellEnd"/>
      <w:r w:rsidRPr="00B74682">
        <w:rPr>
          <w:rFonts w:cs="Arial"/>
          <w:szCs w:val="20"/>
          <w:lang w:val="sl-SI"/>
        </w:rPr>
        <w:t xml:space="preserve"> </w:t>
      </w:r>
      <w:proofErr w:type="spellStart"/>
      <w:r w:rsidRPr="00B74682">
        <w:rPr>
          <w:rFonts w:cs="Arial"/>
          <w:szCs w:val="20"/>
          <w:lang w:val="sl-SI"/>
        </w:rPr>
        <w:t>surface</w:t>
      </w:r>
      <w:proofErr w:type="spellEnd"/>
      <w:r w:rsidRPr="00B74682">
        <w:rPr>
          <w:rFonts w:cs="Arial"/>
          <w:szCs w:val="20"/>
          <w:lang w:val="sl-SI"/>
        </w:rPr>
        <w:t xml:space="preserve"> </w:t>
      </w:r>
      <w:proofErr w:type="spellStart"/>
      <w:r w:rsidRPr="00B74682">
        <w:rPr>
          <w:rFonts w:cs="Arial"/>
          <w:szCs w:val="20"/>
          <w:lang w:val="sl-SI"/>
        </w:rPr>
        <w:t>stability</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SARS-CoV-2 as </w:t>
      </w:r>
      <w:proofErr w:type="spellStart"/>
      <w:r w:rsidRPr="00B74682">
        <w:rPr>
          <w:rFonts w:cs="Arial"/>
          <w:szCs w:val="20"/>
          <w:lang w:val="sl-SI"/>
        </w:rPr>
        <w:t>compared</w:t>
      </w:r>
      <w:proofErr w:type="spellEnd"/>
      <w:r w:rsidRPr="00B74682">
        <w:rPr>
          <w:rFonts w:cs="Arial"/>
          <w:szCs w:val="20"/>
          <w:lang w:val="sl-SI"/>
        </w:rPr>
        <w:t xml:space="preserve"> </w:t>
      </w:r>
      <w:proofErr w:type="spellStart"/>
      <w:r w:rsidRPr="00B74682">
        <w:rPr>
          <w:rFonts w:cs="Arial"/>
          <w:szCs w:val="20"/>
          <w:lang w:val="sl-SI"/>
        </w:rPr>
        <w:t>with</w:t>
      </w:r>
      <w:proofErr w:type="spellEnd"/>
      <w:r w:rsidRPr="00B74682">
        <w:rPr>
          <w:rFonts w:cs="Arial"/>
          <w:szCs w:val="20"/>
          <w:lang w:val="sl-SI"/>
        </w:rPr>
        <w:t xml:space="preserve"> SARS-CoV-1. N </w:t>
      </w:r>
      <w:proofErr w:type="spellStart"/>
      <w:r w:rsidRPr="00B74682">
        <w:rPr>
          <w:rFonts w:cs="Arial"/>
          <w:szCs w:val="20"/>
          <w:lang w:val="sl-SI"/>
        </w:rPr>
        <w:t>Engl</w:t>
      </w:r>
      <w:proofErr w:type="spellEnd"/>
      <w:r w:rsidRPr="00B74682">
        <w:rPr>
          <w:rFonts w:cs="Arial"/>
          <w:szCs w:val="20"/>
          <w:lang w:val="sl-SI"/>
        </w:rPr>
        <w:t xml:space="preserve"> J Med 2020 Mar 17. </w:t>
      </w:r>
      <w:proofErr w:type="spellStart"/>
      <w:r w:rsidRPr="00B74682">
        <w:rPr>
          <w:rFonts w:cs="Arial"/>
          <w:szCs w:val="20"/>
          <w:lang w:val="sl-SI"/>
        </w:rPr>
        <w:t>doi</w:t>
      </w:r>
      <w:proofErr w:type="spellEnd"/>
      <w:r w:rsidRPr="00B74682">
        <w:rPr>
          <w:rFonts w:cs="Arial"/>
          <w:szCs w:val="20"/>
          <w:lang w:val="sl-SI"/>
        </w:rPr>
        <w:t>: 10.1056/NEJMc2004973. [</w:t>
      </w:r>
      <w:proofErr w:type="spellStart"/>
      <w:r w:rsidRPr="00B74682">
        <w:rPr>
          <w:rFonts w:cs="Arial"/>
          <w:szCs w:val="20"/>
          <w:lang w:val="sl-SI"/>
        </w:rPr>
        <w:t>Epub</w:t>
      </w:r>
      <w:proofErr w:type="spellEnd"/>
      <w:r w:rsidRPr="00B74682">
        <w:rPr>
          <w:rFonts w:cs="Arial"/>
          <w:szCs w:val="20"/>
          <w:lang w:val="sl-SI"/>
        </w:rPr>
        <w:t xml:space="preserve"> </w:t>
      </w:r>
      <w:proofErr w:type="spellStart"/>
      <w:r w:rsidRPr="00B74682">
        <w:rPr>
          <w:rFonts w:cs="Arial"/>
          <w:szCs w:val="20"/>
          <w:lang w:val="sl-SI"/>
        </w:rPr>
        <w:t>ahead</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w:t>
      </w:r>
      <w:proofErr w:type="spellStart"/>
      <w:r w:rsidRPr="00B74682">
        <w:rPr>
          <w:rFonts w:cs="Arial"/>
          <w:szCs w:val="20"/>
          <w:lang w:val="sl-SI"/>
        </w:rPr>
        <w:t>print</w:t>
      </w:r>
      <w:proofErr w:type="spellEnd"/>
      <w:r w:rsidRPr="00B74682">
        <w:rPr>
          <w:rFonts w:cs="Arial"/>
          <w:szCs w:val="20"/>
          <w:lang w:val="sl-SI"/>
        </w:rPr>
        <w:t>]</w:t>
      </w:r>
    </w:p>
    <w:p w:rsidR="00B74682" w:rsidRPr="00B74682" w:rsidRDefault="00B74682" w:rsidP="007C0117">
      <w:pPr>
        <w:widowControl w:val="0"/>
        <w:spacing w:after="120" w:line="240" w:lineRule="auto"/>
        <w:ind w:left="360"/>
        <w:jc w:val="both"/>
        <w:rPr>
          <w:rFonts w:cs="Arial"/>
          <w:szCs w:val="20"/>
          <w:lang w:val="sl-SI"/>
        </w:rPr>
      </w:pPr>
      <w:proofErr w:type="spellStart"/>
      <w:r w:rsidRPr="00B74682">
        <w:rPr>
          <w:rFonts w:cs="Arial"/>
          <w:szCs w:val="20"/>
          <w:lang w:val="sl-SI"/>
        </w:rPr>
        <w:t>World</w:t>
      </w:r>
      <w:proofErr w:type="spellEnd"/>
      <w:r w:rsidRPr="00B74682">
        <w:rPr>
          <w:rFonts w:cs="Arial"/>
          <w:szCs w:val="20"/>
          <w:lang w:val="sl-SI"/>
        </w:rPr>
        <w:t xml:space="preserve"> </w:t>
      </w:r>
      <w:proofErr w:type="spellStart"/>
      <w:r w:rsidRPr="00B74682">
        <w:rPr>
          <w:rFonts w:cs="Arial"/>
          <w:szCs w:val="20"/>
          <w:lang w:val="sl-SI"/>
        </w:rPr>
        <w:t>Health</w:t>
      </w:r>
      <w:proofErr w:type="spellEnd"/>
      <w:r w:rsidRPr="00B74682">
        <w:rPr>
          <w:rFonts w:cs="Arial"/>
          <w:szCs w:val="20"/>
          <w:lang w:val="sl-SI"/>
        </w:rPr>
        <w:t xml:space="preserve"> </w:t>
      </w:r>
      <w:proofErr w:type="spellStart"/>
      <w:r w:rsidRPr="00B74682">
        <w:rPr>
          <w:rFonts w:cs="Arial"/>
          <w:szCs w:val="20"/>
          <w:lang w:val="sl-SI"/>
        </w:rPr>
        <w:t>Organization</w:t>
      </w:r>
      <w:proofErr w:type="spellEnd"/>
      <w:r w:rsidRPr="00B74682">
        <w:rPr>
          <w:rFonts w:cs="Arial"/>
          <w:szCs w:val="20"/>
          <w:lang w:val="sl-SI"/>
        </w:rPr>
        <w:t xml:space="preserve">. </w:t>
      </w:r>
      <w:proofErr w:type="spellStart"/>
      <w:r w:rsidRPr="00B74682">
        <w:rPr>
          <w:rFonts w:cs="Arial"/>
          <w:szCs w:val="20"/>
          <w:lang w:val="sl-SI"/>
        </w:rPr>
        <w:t>Infection</w:t>
      </w:r>
      <w:proofErr w:type="spellEnd"/>
      <w:r w:rsidRPr="00B74682">
        <w:rPr>
          <w:rFonts w:cs="Arial"/>
          <w:szCs w:val="20"/>
          <w:lang w:val="sl-SI"/>
        </w:rPr>
        <w:t xml:space="preserve"> </w:t>
      </w:r>
      <w:proofErr w:type="spellStart"/>
      <w:r w:rsidRPr="00B74682">
        <w:rPr>
          <w:rFonts w:cs="Arial"/>
          <w:szCs w:val="20"/>
          <w:lang w:val="sl-SI"/>
        </w:rPr>
        <w:t>prevention</w:t>
      </w:r>
      <w:proofErr w:type="spellEnd"/>
      <w:r w:rsidRPr="00B74682">
        <w:rPr>
          <w:rFonts w:cs="Arial"/>
          <w:szCs w:val="20"/>
          <w:lang w:val="sl-SI"/>
        </w:rPr>
        <w:t xml:space="preserve"> </w:t>
      </w:r>
      <w:proofErr w:type="spellStart"/>
      <w:r w:rsidRPr="00B74682">
        <w:rPr>
          <w:rFonts w:cs="Arial"/>
          <w:szCs w:val="20"/>
          <w:lang w:val="sl-SI"/>
        </w:rPr>
        <w:t>and</w:t>
      </w:r>
      <w:proofErr w:type="spellEnd"/>
      <w:r w:rsidRPr="00B74682">
        <w:rPr>
          <w:rFonts w:cs="Arial"/>
          <w:szCs w:val="20"/>
          <w:lang w:val="sl-SI"/>
        </w:rPr>
        <w:t xml:space="preserve"> </w:t>
      </w:r>
      <w:proofErr w:type="spellStart"/>
      <w:r w:rsidRPr="00B74682">
        <w:rPr>
          <w:rFonts w:cs="Arial"/>
          <w:szCs w:val="20"/>
          <w:lang w:val="sl-SI"/>
        </w:rPr>
        <w:t>control</w:t>
      </w:r>
      <w:proofErr w:type="spellEnd"/>
      <w:r w:rsidRPr="00B74682">
        <w:rPr>
          <w:rFonts w:cs="Arial"/>
          <w:szCs w:val="20"/>
          <w:lang w:val="sl-SI"/>
        </w:rPr>
        <w:t xml:space="preserve"> </w:t>
      </w:r>
      <w:proofErr w:type="spellStart"/>
      <w:r w:rsidRPr="00B74682">
        <w:rPr>
          <w:rFonts w:cs="Arial"/>
          <w:szCs w:val="20"/>
          <w:lang w:val="sl-SI"/>
        </w:rPr>
        <w:t>during</w:t>
      </w:r>
      <w:proofErr w:type="spellEnd"/>
      <w:r w:rsidRPr="00B74682">
        <w:rPr>
          <w:rFonts w:cs="Arial"/>
          <w:szCs w:val="20"/>
          <w:lang w:val="sl-SI"/>
        </w:rPr>
        <w:t xml:space="preserve"> </w:t>
      </w:r>
      <w:proofErr w:type="spellStart"/>
      <w:r w:rsidRPr="00B74682">
        <w:rPr>
          <w:rFonts w:cs="Arial"/>
          <w:szCs w:val="20"/>
          <w:lang w:val="sl-SI"/>
        </w:rPr>
        <w:t>health</w:t>
      </w:r>
      <w:proofErr w:type="spellEnd"/>
      <w:r w:rsidRPr="00B74682">
        <w:rPr>
          <w:rFonts w:cs="Arial"/>
          <w:szCs w:val="20"/>
          <w:lang w:val="sl-SI"/>
        </w:rPr>
        <w:t xml:space="preserve"> </w:t>
      </w:r>
      <w:proofErr w:type="spellStart"/>
      <w:r w:rsidRPr="00B74682">
        <w:rPr>
          <w:rFonts w:cs="Arial"/>
          <w:szCs w:val="20"/>
          <w:lang w:val="sl-SI"/>
        </w:rPr>
        <w:t>care</w:t>
      </w:r>
      <w:proofErr w:type="spellEnd"/>
      <w:r w:rsidRPr="00B74682">
        <w:rPr>
          <w:rFonts w:cs="Arial"/>
          <w:szCs w:val="20"/>
          <w:lang w:val="sl-SI"/>
        </w:rPr>
        <w:t xml:space="preserve"> </w:t>
      </w:r>
      <w:proofErr w:type="spellStart"/>
      <w:r w:rsidRPr="00B74682">
        <w:rPr>
          <w:rFonts w:cs="Arial"/>
          <w:szCs w:val="20"/>
          <w:lang w:val="sl-SI"/>
        </w:rPr>
        <w:t>when</w:t>
      </w:r>
      <w:proofErr w:type="spellEnd"/>
      <w:r w:rsidRPr="00B74682">
        <w:rPr>
          <w:rFonts w:cs="Arial"/>
          <w:szCs w:val="20"/>
          <w:lang w:val="sl-SI"/>
        </w:rPr>
        <w:t xml:space="preserve"> COVID-19 is </w:t>
      </w:r>
      <w:proofErr w:type="spellStart"/>
      <w:r w:rsidRPr="00B74682">
        <w:rPr>
          <w:rFonts w:cs="Arial"/>
          <w:szCs w:val="20"/>
          <w:lang w:val="sl-SI"/>
        </w:rPr>
        <w:t>suspected</w:t>
      </w:r>
      <w:proofErr w:type="spellEnd"/>
      <w:r w:rsidRPr="00B74682">
        <w:rPr>
          <w:rFonts w:cs="Arial"/>
          <w:szCs w:val="20"/>
          <w:lang w:val="sl-SI"/>
        </w:rPr>
        <w:t xml:space="preserve">: Interim </w:t>
      </w:r>
      <w:proofErr w:type="spellStart"/>
      <w:r w:rsidRPr="00B74682">
        <w:rPr>
          <w:rFonts w:cs="Arial"/>
          <w:szCs w:val="20"/>
          <w:lang w:val="sl-SI"/>
        </w:rPr>
        <w:t>guidance</w:t>
      </w:r>
      <w:proofErr w:type="spellEnd"/>
      <w:r w:rsidRPr="00B74682">
        <w:rPr>
          <w:rFonts w:cs="Arial"/>
          <w:szCs w:val="20"/>
          <w:lang w:val="sl-SI"/>
        </w:rPr>
        <w:t xml:space="preserve">. </w:t>
      </w:r>
      <w:proofErr w:type="spellStart"/>
      <w:r w:rsidRPr="00B74682">
        <w:rPr>
          <w:rFonts w:cs="Arial"/>
          <w:szCs w:val="20"/>
          <w:lang w:val="sl-SI"/>
        </w:rPr>
        <w:t>World</w:t>
      </w:r>
      <w:proofErr w:type="spellEnd"/>
      <w:r w:rsidRPr="00B74682">
        <w:rPr>
          <w:rFonts w:cs="Arial"/>
          <w:szCs w:val="20"/>
          <w:lang w:val="sl-SI"/>
        </w:rPr>
        <w:t xml:space="preserve"> </w:t>
      </w:r>
      <w:proofErr w:type="spellStart"/>
      <w:r w:rsidRPr="00B74682">
        <w:rPr>
          <w:rFonts w:cs="Arial"/>
          <w:szCs w:val="20"/>
          <w:lang w:val="sl-SI"/>
        </w:rPr>
        <w:t>Health</w:t>
      </w:r>
      <w:proofErr w:type="spellEnd"/>
      <w:r w:rsidRPr="00B74682">
        <w:rPr>
          <w:rFonts w:cs="Arial"/>
          <w:szCs w:val="20"/>
          <w:lang w:val="sl-SI"/>
        </w:rPr>
        <w:t xml:space="preserve"> </w:t>
      </w:r>
      <w:proofErr w:type="spellStart"/>
      <w:r w:rsidRPr="00B74682">
        <w:rPr>
          <w:rFonts w:cs="Arial"/>
          <w:szCs w:val="20"/>
          <w:lang w:val="sl-SI"/>
        </w:rPr>
        <w:t>Organization</w:t>
      </w:r>
      <w:proofErr w:type="spellEnd"/>
      <w:r w:rsidRPr="00B74682">
        <w:rPr>
          <w:rFonts w:cs="Arial"/>
          <w:szCs w:val="20"/>
          <w:lang w:val="sl-SI"/>
        </w:rPr>
        <w:t xml:space="preserve">: </w:t>
      </w:r>
      <w:proofErr w:type="spellStart"/>
      <w:r w:rsidRPr="00B74682">
        <w:rPr>
          <w:rFonts w:cs="Arial"/>
          <w:szCs w:val="20"/>
          <w:lang w:val="sl-SI"/>
        </w:rPr>
        <w:t>Geneva</w:t>
      </w:r>
      <w:proofErr w:type="spellEnd"/>
      <w:r w:rsidRPr="00B74682">
        <w:rPr>
          <w:rFonts w:cs="Arial"/>
          <w:szCs w:val="20"/>
          <w:lang w:val="sl-SI"/>
        </w:rPr>
        <w:t>; 2020.</w:t>
      </w:r>
    </w:p>
    <w:p w:rsidR="00B74682" w:rsidRPr="00B74682" w:rsidRDefault="00B74682" w:rsidP="007C0117">
      <w:pPr>
        <w:widowControl w:val="0"/>
        <w:spacing w:after="120" w:line="240" w:lineRule="auto"/>
        <w:ind w:left="360"/>
        <w:jc w:val="both"/>
        <w:rPr>
          <w:rFonts w:cs="Arial"/>
          <w:szCs w:val="20"/>
          <w:lang w:val="sl-SI"/>
        </w:rPr>
      </w:pPr>
      <w:proofErr w:type="spellStart"/>
      <w:r w:rsidRPr="00B74682">
        <w:rPr>
          <w:rFonts w:cs="Arial"/>
          <w:szCs w:val="20"/>
          <w:lang w:val="sl-SI"/>
        </w:rPr>
        <w:t>Xu</w:t>
      </w:r>
      <w:proofErr w:type="spellEnd"/>
      <w:r w:rsidRPr="00B74682">
        <w:rPr>
          <w:rFonts w:cs="Arial"/>
          <w:szCs w:val="20"/>
          <w:lang w:val="sl-SI"/>
        </w:rPr>
        <w:t xml:space="preserve"> H, </w:t>
      </w:r>
      <w:proofErr w:type="spellStart"/>
      <w:r w:rsidRPr="00B74682">
        <w:rPr>
          <w:rFonts w:cs="Arial"/>
          <w:szCs w:val="20"/>
          <w:lang w:val="sl-SI"/>
        </w:rPr>
        <w:t>Zhong</w:t>
      </w:r>
      <w:proofErr w:type="spellEnd"/>
      <w:r w:rsidRPr="00B74682">
        <w:rPr>
          <w:rFonts w:cs="Arial"/>
          <w:szCs w:val="20"/>
          <w:lang w:val="sl-SI"/>
        </w:rPr>
        <w:t xml:space="preserve"> L, </w:t>
      </w:r>
      <w:proofErr w:type="spellStart"/>
      <w:r w:rsidRPr="00B74682">
        <w:rPr>
          <w:rFonts w:cs="Arial"/>
          <w:szCs w:val="20"/>
          <w:lang w:val="sl-SI"/>
        </w:rPr>
        <w:t>Deng</w:t>
      </w:r>
      <w:proofErr w:type="spellEnd"/>
      <w:r w:rsidRPr="00B74682">
        <w:rPr>
          <w:rFonts w:cs="Arial"/>
          <w:szCs w:val="20"/>
          <w:lang w:val="sl-SI"/>
        </w:rPr>
        <w:t xml:space="preserve"> J, </w:t>
      </w:r>
      <w:proofErr w:type="spellStart"/>
      <w:r w:rsidRPr="00B74682">
        <w:rPr>
          <w:rFonts w:cs="Arial"/>
          <w:szCs w:val="20"/>
          <w:lang w:val="sl-SI"/>
        </w:rPr>
        <w:t>Peng</w:t>
      </w:r>
      <w:proofErr w:type="spellEnd"/>
      <w:r w:rsidRPr="00B74682">
        <w:rPr>
          <w:rFonts w:cs="Arial"/>
          <w:szCs w:val="20"/>
          <w:lang w:val="sl-SI"/>
        </w:rPr>
        <w:t xml:space="preserve"> J, Dan H, </w:t>
      </w:r>
      <w:proofErr w:type="spellStart"/>
      <w:r w:rsidRPr="00B74682">
        <w:rPr>
          <w:rFonts w:cs="Arial"/>
          <w:szCs w:val="20"/>
          <w:lang w:val="sl-SI"/>
        </w:rPr>
        <w:t>Zeng</w:t>
      </w:r>
      <w:proofErr w:type="spellEnd"/>
      <w:r w:rsidRPr="00B74682">
        <w:rPr>
          <w:rFonts w:cs="Arial"/>
          <w:szCs w:val="20"/>
          <w:lang w:val="sl-SI"/>
        </w:rPr>
        <w:t xml:space="preserve"> X, et </w:t>
      </w:r>
      <w:proofErr w:type="spellStart"/>
      <w:r w:rsidRPr="00B74682">
        <w:rPr>
          <w:rFonts w:cs="Arial"/>
          <w:szCs w:val="20"/>
          <w:lang w:val="sl-SI"/>
        </w:rPr>
        <w:t>al</w:t>
      </w:r>
      <w:proofErr w:type="spellEnd"/>
      <w:r w:rsidRPr="00B74682">
        <w:rPr>
          <w:rFonts w:cs="Arial"/>
          <w:szCs w:val="20"/>
          <w:lang w:val="sl-SI"/>
        </w:rPr>
        <w:t xml:space="preserve">. </w:t>
      </w:r>
      <w:proofErr w:type="spellStart"/>
      <w:r w:rsidRPr="00B74682">
        <w:rPr>
          <w:rFonts w:cs="Arial"/>
          <w:szCs w:val="20"/>
          <w:lang w:val="sl-SI"/>
        </w:rPr>
        <w:t>High</w:t>
      </w:r>
      <w:proofErr w:type="spellEnd"/>
      <w:r w:rsidRPr="00B74682">
        <w:rPr>
          <w:rFonts w:cs="Arial"/>
          <w:szCs w:val="20"/>
          <w:lang w:val="sl-SI"/>
        </w:rPr>
        <w:t xml:space="preserve"> </w:t>
      </w:r>
      <w:proofErr w:type="spellStart"/>
      <w:r w:rsidRPr="00B74682">
        <w:rPr>
          <w:rFonts w:cs="Arial"/>
          <w:szCs w:val="20"/>
          <w:lang w:val="sl-SI"/>
        </w:rPr>
        <w:t>expression</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ACE2 receptor </w:t>
      </w:r>
      <w:proofErr w:type="spellStart"/>
      <w:r w:rsidRPr="00B74682">
        <w:rPr>
          <w:rFonts w:cs="Arial"/>
          <w:szCs w:val="20"/>
          <w:lang w:val="sl-SI"/>
        </w:rPr>
        <w:t>of</w:t>
      </w:r>
      <w:proofErr w:type="spellEnd"/>
      <w:r w:rsidRPr="00B74682">
        <w:rPr>
          <w:rFonts w:cs="Arial"/>
          <w:szCs w:val="20"/>
          <w:lang w:val="sl-SI"/>
        </w:rPr>
        <w:t xml:space="preserve"> 2019-nCoV on </w:t>
      </w:r>
      <w:proofErr w:type="spellStart"/>
      <w:r w:rsidRPr="00B74682">
        <w:rPr>
          <w:rFonts w:cs="Arial"/>
          <w:szCs w:val="20"/>
          <w:lang w:val="sl-SI"/>
        </w:rPr>
        <w:t>the</w:t>
      </w:r>
      <w:proofErr w:type="spellEnd"/>
      <w:r w:rsidRPr="00B74682">
        <w:rPr>
          <w:rFonts w:cs="Arial"/>
          <w:szCs w:val="20"/>
          <w:lang w:val="sl-SI"/>
        </w:rPr>
        <w:t xml:space="preserve"> </w:t>
      </w:r>
      <w:proofErr w:type="spellStart"/>
      <w:r w:rsidRPr="00B74682">
        <w:rPr>
          <w:rFonts w:cs="Arial"/>
          <w:szCs w:val="20"/>
          <w:lang w:val="sl-SI"/>
        </w:rPr>
        <w:t>epithelial</w:t>
      </w:r>
      <w:proofErr w:type="spellEnd"/>
      <w:r w:rsidRPr="00B74682">
        <w:rPr>
          <w:rFonts w:cs="Arial"/>
          <w:szCs w:val="20"/>
          <w:lang w:val="sl-SI"/>
        </w:rPr>
        <w:t xml:space="preserve"> </w:t>
      </w:r>
      <w:proofErr w:type="spellStart"/>
      <w:r w:rsidRPr="00B74682">
        <w:rPr>
          <w:rFonts w:cs="Arial"/>
          <w:szCs w:val="20"/>
          <w:lang w:val="sl-SI"/>
        </w:rPr>
        <w:t>cells</w:t>
      </w:r>
      <w:proofErr w:type="spellEnd"/>
      <w:r w:rsidRPr="00B74682">
        <w:rPr>
          <w:rFonts w:cs="Arial"/>
          <w:szCs w:val="20"/>
          <w:lang w:val="sl-SI"/>
        </w:rPr>
        <w:t xml:space="preserve"> </w:t>
      </w:r>
      <w:proofErr w:type="spellStart"/>
      <w:r w:rsidRPr="00B74682">
        <w:rPr>
          <w:rFonts w:cs="Arial"/>
          <w:szCs w:val="20"/>
          <w:lang w:val="sl-SI"/>
        </w:rPr>
        <w:t>of</w:t>
      </w:r>
      <w:proofErr w:type="spellEnd"/>
      <w:r w:rsidRPr="00B74682">
        <w:rPr>
          <w:rFonts w:cs="Arial"/>
          <w:szCs w:val="20"/>
          <w:lang w:val="sl-SI"/>
        </w:rPr>
        <w:t xml:space="preserve"> oral </w:t>
      </w:r>
      <w:proofErr w:type="spellStart"/>
      <w:r w:rsidRPr="00B74682">
        <w:rPr>
          <w:rFonts w:cs="Arial"/>
          <w:szCs w:val="20"/>
          <w:lang w:val="sl-SI"/>
        </w:rPr>
        <w:t>mucosa</w:t>
      </w:r>
      <w:proofErr w:type="spellEnd"/>
      <w:r w:rsidRPr="00B74682">
        <w:rPr>
          <w:rFonts w:cs="Arial"/>
          <w:szCs w:val="20"/>
          <w:lang w:val="sl-SI"/>
        </w:rPr>
        <w:t xml:space="preserve">. </w:t>
      </w:r>
      <w:proofErr w:type="spellStart"/>
      <w:r w:rsidRPr="00B74682">
        <w:rPr>
          <w:rFonts w:cs="Arial"/>
          <w:szCs w:val="20"/>
          <w:lang w:val="sl-SI"/>
        </w:rPr>
        <w:t>Int</w:t>
      </w:r>
      <w:proofErr w:type="spellEnd"/>
      <w:r w:rsidRPr="00B74682">
        <w:rPr>
          <w:rFonts w:cs="Arial"/>
          <w:szCs w:val="20"/>
          <w:lang w:val="sl-SI"/>
        </w:rPr>
        <w:t xml:space="preserve"> J Oral </w:t>
      </w:r>
      <w:proofErr w:type="spellStart"/>
      <w:r w:rsidRPr="00B74682">
        <w:rPr>
          <w:rFonts w:cs="Arial"/>
          <w:szCs w:val="20"/>
          <w:lang w:val="sl-SI"/>
        </w:rPr>
        <w:t>Sci</w:t>
      </w:r>
      <w:proofErr w:type="spellEnd"/>
      <w:r w:rsidRPr="00B74682">
        <w:rPr>
          <w:rFonts w:cs="Arial"/>
          <w:szCs w:val="20"/>
          <w:lang w:val="sl-SI"/>
        </w:rPr>
        <w:t xml:space="preserve"> 2020; 12(1): 8. </w:t>
      </w:r>
      <w:proofErr w:type="spellStart"/>
      <w:r w:rsidRPr="00B74682">
        <w:rPr>
          <w:rFonts w:cs="Arial"/>
          <w:szCs w:val="20"/>
          <w:lang w:val="sl-SI"/>
        </w:rPr>
        <w:t>doi</w:t>
      </w:r>
      <w:proofErr w:type="spellEnd"/>
      <w:r w:rsidRPr="00B74682">
        <w:rPr>
          <w:rFonts w:cs="Arial"/>
          <w:szCs w:val="20"/>
          <w:lang w:val="sl-SI"/>
        </w:rPr>
        <w:t>: 10.1038/s41368-020-0074-x.</w:t>
      </w:r>
    </w:p>
    <w:p w:rsidR="00B74682" w:rsidRPr="00B74682" w:rsidRDefault="00B74682" w:rsidP="007C0117">
      <w:pPr>
        <w:widowControl w:val="0"/>
        <w:spacing w:after="120" w:line="240" w:lineRule="auto"/>
        <w:ind w:left="360"/>
        <w:jc w:val="both"/>
        <w:rPr>
          <w:rFonts w:cs="Arial"/>
          <w:szCs w:val="20"/>
          <w:lang w:val="sl-SI"/>
        </w:rPr>
      </w:pPr>
      <w:proofErr w:type="spellStart"/>
      <w:r w:rsidRPr="00B74682">
        <w:rPr>
          <w:rFonts w:cs="Arial"/>
          <w:szCs w:val="20"/>
          <w:lang w:val="sl-SI"/>
        </w:rPr>
        <w:t>Zemouri</w:t>
      </w:r>
      <w:proofErr w:type="spellEnd"/>
      <w:r w:rsidRPr="00B74682">
        <w:rPr>
          <w:rFonts w:cs="Arial"/>
          <w:szCs w:val="20"/>
          <w:lang w:val="sl-SI"/>
        </w:rPr>
        <w:t xml:space="preserve"> C, de </w:t>
      </w:r>
      <w:proofErr w:type="spellStart"/>
      <w:r w:rsidRPr="00B74682">
        <w:rPr>
          <w:rFonts w:cs="Arial"/>
          <w:szCs w:val="20"/>
          <w:lang w:val="sl-SI"/>
        </w:rPr>
        <w:t>Soet</w:t>
      </w:r>
      <w:proofErr w:type="spellEnd"/>
      <w:r w:rsidRPr="00B74682">
        <w:rPr>
          <w:rFonts w:cs="Arial"/>
          <w:szCs w:val="20"/>
          <w:lang w:val="sl-SI"/>
        </w:rPr>
        <w:t xml:space="preserve"> H, </w:t>
      </w:r>
      <w:proofErr w:type="spellStart"/>
      <w:r w:rsidRPr="00B74682">
        <w:rPr>
          <w:rFonts w:cs="Arial"/>
          <w:szCs w:val="20"/>
          <w:lang w:val="sl-SI"/>
        </w:rPr>
        <w:t>Crielaard</w:t>
      </w:r>
      <w:proofErr w:type="spellEnd"/>
      <w:r w:rsidRPr="00B74682">
        <w:rPr>
          <w:rFonts w:cs="Arial"/>
          <w:szCs w:val="20"/>
          <w:lang w:val="sl-SI"/>
        </w:rPr>
        <w:t xml:space="preserve"> W, </w:t>
      </w:r>
      <w:proofErr w:type="spellStart"/>
      <w:r w:rsidRPr="00B74682">
        <w:rPr>
          <w:rFonts w:cs="Arial"/>
          <w:szCs w:val="20"/>
          <w:lang w:val="sl-SI"/>
        </w:rPr>
        <w:t>Laheij</w:t>
      </w:r>
      <w:proofErr w:type="spellEnd"/>
      <w:r w:rsidRPr="00B74682">
        <w:rPr>
          <w:rFonts w:cs="Arial"/>
          <w:szCs w:val="20"/>
          <w:lang w:val="sl-SI"/>
        </w:rPr>
        <w:t xml:space="preserve"> A. A </w:t>
      </w:r>
      <w:proofErr w:type="spellStart"/>
      <w:r w:rsidRPr="00B74682">
        <w:rPr>
          <w:rFonts w:cs="Arial"/>
          <w:szCs w:val="20"/>
          <w:lang w:val="sl-SI"/>
        </w:rPr>
        <w:t>scoping</w:t>
      </w:r>
      <w:proofErr w:type="spellEnd"/>
      <w:r w:rsidRPr="00B74682">
        <w:rPr>
          <w:rFonts w:cs="Arial"/>
          <w:szCs w:val="20"/>
          <w:lang w:val="sl-SI"/>
        </w:rPr>
        <w:t xml:space="preserve"> </w:t>
      </w:r>
      <w:proofErr w:type="spellStart"/>
      <w:r w:rsidRPr="00B74682">
        <w:rPr>
          <w:rFonts w:cs="Arial"/>
          <w:szCs w:val="20"/>
          <w:lang w:val="sl-SI"/>
        </w:rPr>
        <w:t>review</w:t>
      </w:r>
      <w:proofErr w:type="spellEnd"/>
      <w:r w:rsidRPr="00B74682">
        <w:rPr>
          <w:rFonts w:cs="Arial"/>
          <w:szCs w:val="20"/>
          <w:lang w:val="sl-SI"/>
        </w:rPr>
        <w:t xml:space="preserve"> on </w:t>
      </w:r>
      <w:proofErr w:type="spellStart"/>
      <w:r w:rsidRPr="00B74682">
        <w:rPr>
          <w:rFonts w:cs="Arial"/>
          <w:szCs w:val="20"/>
          <w:lang w:val="sl-SI"/>
        </w:rPr>
        <w:t>bio-aerosols</w:t>
      </w:r>
      <w:proofErr w:type="spellEnd"/>
      <w:r w:rsidRPr="00B74682">
        <w:rPr>
          <w:rFonts w:cs="Arial"/>
          <w:szCs w:val="20"/>
          <w:lang w:val="sl-SI"/>
        </w:rPr>
        <w:t xml:space="preserve"> in </w:t>
      </w:r>
      <w:proofErr w:type="spellStart"/>
      <w:r w:rsidRPr="00B74682">
        <w:rPr>
          <w:rFonts w:cs="Arial"/>
          <w:szCs w:val="20"/>
          <w:lang w:val="sl-SI"/>
        </w:rPr>
        <w:t>healthcare</w:t>
      </w:r>
      <w:proofErr w:type="spellEnd"/>
      <w:r w:rsidRPr="00B74682">
        <w:rPr>
          <w:rFonts w:cs="Arial"/>
          <w:szCs w:val="20"/>
          <w:lang w:val="sl-SI"/>
        </w:rPr>
        <w:t xml:space="preserve"> </w:t>
      </w:r>
      <w:proofErr w:type="spellStart"/>
      <w:r w:rsidRPr="00B74682">
        <w:rPr>
          <w:rFonts w:cs="Arial"/>
          <w:szCs w:val="20"/>
          <w:lang w:val="sl-SI"/>
        </w:rPr>
        <w:t>and</w:t>
      </w:r>
      <w:proofErr w:type="spellEnd"/>
      <w:r w:rsidRPr="00B74682">
        <w:rPr>
          <w:rFonts w:cs="Arial"/>
          <w:szCs w:val="20"/>
          <w:lang w:val="sl-SI"/>
        </w:rPr>
        <w:t xml:space="preserve"> </w:t>
      </w:r>
      <w:proofErr w:type="spellStart"/>
      <w:r w:rsidRPr="00B74682">
        <w:rPr>
          <w:rFonts w:cs="Arial"/>
          <w:szCs w:val="20"/>
          <w:lang w:val="sl-SI"/>
        </w:rPr>
        <w:t>the</w:t>
      </w:r>
      <w:proofErr w:type="spellEnd"/>
      <w:r w:rsidRPr="00B74682">
        <w:rPr>
          <w:rFonts w:cs="Arial"/>
          <w:szCs w:val="20"/>
          <w:lang w:val="sl-SI"/>
        </w:rPr>
        <w:t xml:space="preserve"> dental </w:t>
      </w:r>
      <w:proofErr w:type="spellStart"/>
      <w:r w:rsidRPr="00B74682">
        <w:rPr>
          <w:rFonts w:cs="Arial"/>
          <w:szCs w:val="20"/>
          <w:lang w:val="sl-SI"/>
        </w:rPr>
        <w:t>environment</w:t>
      </w:r>
      <w:proofErr w:type="spellEnd"/>
      <w:r w:rsidRPr="00B74682">
        <w:rPr>
          <w:rFonts w:cs="Arial"/>
          <w:szCs w:val="20"/>
          <w:lang w:val="sl-SI"/>
        </w:rPr>
        <w:t xml:space="preserve">. </w:t>
      </w:r>
      <w:proofErr w:type="spellStart"/>
      <w:r w:rsidRPr="00B74682">
        <w:rPr>
          <w:rFonts w:cs="Arial"/>
          <w:szCs w:val="20"/>
          <w:lang w:val="sl-SI"/>
        </w:rPr>
        <w:t>PLoS</w:t>
      </w:r>
      <w:proofErr w:type="spellEnd"/>
      <w:r w:rsidRPr="00B74682">
        <w:rPr>
          <w:rFonts w:cs="Arial"/>
          <w:szCs w:val="20"/>
          <w:lang w:val="sl-SI"/>
        </w:rPr>
        <w:t xml:space="preserve"> One 2017; 12(5): e0178007. </w:t>
      </w:r>
      <w:proofErr w:type="spellStart"/>
      <w:r w:rsidRPr="00B74682">
        <w:rPr>
          <w:rFonts w:cs="Arial"/>
          <w:szCs w:val="20"/>
          <w:lang w:val="sl-SI"/>
        </w:rPr>
        <w:t>doi</w:t>
      </w:r>
      <w:proofErr w:type="spellEnd"/>
      <w:r w:rsidRPr="00B74682">
        <w:rPr>
          <w:rFonts w:cs="Arial"/>
          <w:szCs w:val="20"/>
          <w:lang w:val="sl-SI"/>
        </w:rPr>
        <w:t>: 10.1371/journal.pone.0178007.</w:t>
      </w:r>
    </w:p>
    <w:p w:rsidR="00B74682" w:rsidRDefault="00B74682" w:rsidP="007C0117">
      <w:pPr>
        <w:spacing w:line="276" w:lineRule="auto"/>
        <w:ind w:left="340"/>
        <w:jc w:val="both"/>
        <w:rPr>
          <w:rFonts w:cs="Arial"/>
          <w:b/>
          <w:bCs/>
          <w:sz w:val="28"/>
          <w:szCs w:val="28"/>
          <w:u w:val="single"/>
          <w:lang w:val="sl-SI"/>
        </w:rPr>
      </w:pPr>
      <w:r w:rsidRPr="00B528B3">
        <w:rPr>
          <w:rFonts w:cs="Arial"/>
          <w:szCs w:val="20"/>
          <w:lang w:val="sl-SI"/>
        </w:rPr>
        <w:br w:type="page"/>
      </w:r>
      <w:bookmarkEnd w:id="0"/>
      <w:r w:rsidRPr="007F3389">
        <w:rPr>
          <w:rFonts w:cs="Arial"/>
          <w:b/>
          <w:bCs/>
          <w:sz w:val="28"/>
          <w:szCs w:val="28"/>
          <w:lang w:val="sl-SI"/>
        </w:rPr>
        <w:lastRenderedPageBreak/>
        <w:t xml:space="preserve">STROKOVNA PRIPOROČILA ZA OBRAVNAVO PACIENTOV V ZOBOZDRAVSTVENIH </w:t>
      </w:r>
      <w:r w:rsidR="000279CE">
        <w:rPr>
          <w:rFonts w:cs="Arial"/>
          <w:b/>
          <w:bCs/>
          <w:sz w:val="28"/>
          <w:szCs w:val="28"/>
          <w:lang w:val="sl-SI"/>
        </w:rPr>
        <w:t>AMBULANTAH</w:t>
      </w:r>
      <w:r w:rsidRPr="007F3389">
        <w:rPr>
          <w:rFonts w:cs="Arial"/>
          <w:b/>
          <w:bCs/>
          <w:sz w:val="28"/>
          <w:szCs w:val="28"/>
          <w:lang w:val="sl-SI"/>
        </w:rPr>
        <w:t xml:space="preserve"> V ČASU SPROŠČANJA UKREPOV NA PODROČJU ZOBOZDRAVSTVA V RAZMERAH COVID-19 (UPZRC</w:t>
      </w:r>
      <w:r w:rsidRPr="007F3389">
        <w:rPr>
          <w:rFonts w:cs="Arial"/>
          <w:b/>
          <w:bCs/>
          <w:sz w:val="28"/>
          <w:szCs w:val="28"/>
          <w:u w:val="single"/>
          <w:lang w:val="sl-SI"/>
        </w:rPr>
        <w:t>)</w:t>
      </w:r>
    </w:p>
    <w:p w:rsidR="007F3389" w:rsidRPr="007F3389" w:rsidRDefault="007F3389" w:rsidP="007F3389">
      <w:pPr>
        <w:spacing w:line="240" w:lineRule="auto"/>
        <w:ind w:left="340"/>
        <w:jc w:val="both"/>
        <w:rPr>
          <w:rFonts w:cs="Arial"/>
          <w:b/>
          <w:bCs/>
          <w:sz w:val="28"/>
          <w:szCs w:val="28"/>
          <w:u w:val="single"/>
          <w:lang w:val="sl-SI"/>
        </w:rPr>
      </w:pPr>
    </w:p>
    <w:p w:rsidR="00B528B3" w:rsidRDefault="00B528B3" w:rsidP="00B528B3">
      <w:pPr>
        <w:rPr>
          <w:lang w:val="sl-SI"/>
        </w:rPr>
      </w:pPr>
    </w:p>
    <w:p w:rsidR="00B74682" w:rsidRPr="00B528B3" w:rsidRDefault="00B74682" w:rsidP="00B528B3">
      <w:pPr>
        <w:widowControl w:val="0"/>
        <w:spacing w:after="240" w:line="276" w:lineRule="auto"/>
        <w:jc w:val="both"/>
        <w:rPr>
          <w:rFonts w:cs="Arial"/>
          <w:szCs w:val="20"/>
          <w:lang w:val="sl-SI"/>
        </w:rPr>
      </w:pPr>
      <w:r w:rsidRPr="00B528B3">
        <w:rPr>
          <w:rFonts w:cs="Arial"/>
          <w:szCs w:val="20"/>
          <w:lang w:val="sl-SI"/>
        </w:rPr>
        <w:t>Protokol obravnave pacientov predvideva in opredeljuje delo na dveh vzporednih sistemih, ki se v komunikaciji in organizaciji povezujeta. Delo z domnevno klinično zdravimi pacienti (glede COVID-19) bo po prilagojenem načinu dela potekalo po vseh ambulantah. Obravnava nujnih stanj v zobozdravstvu za paciente, ki ustrezajo definiciji sumljivega, verjetnega ali potrjenega primera COVID-19 pa bo še vedno potekala na vstopnih točkah za nujna zobozdravstvena stanja COVID-19 (VT). Delo bo na tak način organizirano za prehodno obdobje in se bo prilagajalo glede na aktualno epidemiološko situacijo v državi in glede na posodobljene strokovne smernice in mednarodne izkušnje. V dokumentu se v nadaljevanju za okužbo s SARS-CoV-2 uporablja splošen izraz za bolezen COVID-19.</w:t>
      </w:r>
    </w:p>
    <w:p w:rsidR="00B74682" w:rsidRPr="00B528B3" w:rsidRDefault="00B74682" w:rsidP="00B528B3">
      <w:pPr>
        <w:jc w:val="both"/>
        <w:rPr>
          <w:lang w:val="sl-SI"/>
        </w:rPr>
      </w:pPr>
      <w:r w:rsidRPr="00B528B3">
        <w:rPr>
          <w:lang w:val="sl-SI"/>
        </w:rPr>
        <w:t>Dokument podaja jasne smernice zobozdravstvenim ustanovam ter zobozdravstvenim delavcem in sodelavcem o ukrepih na področju preventive in kontrole infekcije pri UPZRC in vsebinsko dopolnjuje obstoječe smernice POBO. Zobozdravstveni delavci in sodelavci morajo poznati tudi:</w:t>
      </w:r>
    </w:p>
    <w:p w:rsidR="00B74682" w:rsidRPr="00B528B3" w:rsidRDefault="00B74682" w:rsidP="00B528B3">
      <w:pPr>
        <w:numPr>
          <w:ilvl w:val="0"/>
          <w:numId w:val="30"/>
        </w:numPr>
        <w:jc w:val="both"/>
        <w:rPr>
          <w:lang w:val="sl-SI"/>
        </w:rPr>
      </w:pPr>
      <w:r w:rsidRPr="00B528B3">
        <w:rPr>
          <w:lang w:val="sl-SI"/>
        </w:rPr>
        <w:t>trenutno epidemiološko stanje glede okužb s COVID-19 v državi in globalno,</w:t>
      </w:r>
    </w:p>
    <w:p w:rsidR="00B74682" w:rsidRPr="00B528B3" w:rsidRDefault="00B74682" w:rsidP="00B528B3">
      <w:pPr>
        <w:numPr>
          <w:ilvl w:val="0"/>
          <w:numId w:val="30"/>
        </w:numPr>
        <w:jc w:val="both"/>
        <w:rPr>
          <w:lang w:val="sl-SI"/>
        </w:rPr>
      </w:pPr>
      <w:r w:rsidRPr="00B528B3">
        <w:rPr>
          <w:lang w:val="sl-SI"/>
        </w:rPr>
        <w:t>dejavnike tveganja za okužbo s COVID-19,</w:t>
      </w:r>
    </w:p>
    <w:p w:rsidR="00B74682" w:rsidRPr="00B528B3" w:rsidRDefault="00B74682" w:rsidP="00B528B3">
      <w:pPr>
        <w:numPr>
          <w:ilvl w:val="0"/>
          <w:numId w:val="30"/>
        </w:numPr>
        <w:jc w:val="both"/>
        <w:rPr>
          <w:lang w:val="sl-SI"/>
        </w:rPr>
      </w:pPr>
      <w:r w:rsidRPr="00B528B3">
        <w:rPr>
          <w:lang w:val="sl-SI"/>
        </w:rPr>
        <w:t>klinične znake in simptome okužbe s COVID-19,</w:t>
      </w:r>
    </w:p>
    <w:p w:rsidR="00B74682" w:rsidRPr="00B528B3" w:rsidRDefault="00B74682" w:rsidP="00B528B3">
      <w:pPr>
        <w:numPr>
          <w:ilvl w:val="0"/>
          <w:numId w:val="30"/>
        </w:numPr>
        <w:jc w:val="both"/>
        <w:rPr>
          <w:lang w:val="sl-SI"/>
        </w:rPr>
      </w:pPr>
      <w:r w:rsidRPr="00B528B3">
        <w:rPr>
          <w:lang w:val="sl-SI"/>
        </w:rPr>
        <w:t>priporočene ukrepe za preprečevanje širjenja okužbe s COVID-19,</w:t>
      </w:r>
    </w:p>
    <w:p w:rsidR="00B74682" w:rsidRPr="00B528B3" w:rsidRDefault="00B74682" w:rsidP="00B528B3">
      <w:pPr>
        <w:numPr>
          <w:ilvl w:val="0"/>
          <w:numId w:val="30"/>
        </w:numPr>
        <w:jc w:val="both"/>
        <w:rPr>
          <w:lang w:val="sl-SI"/>
        </w:rPr>
      </w:pPr>
      <w:r w:rsidRPr="00B528B3">
        <w:rPr>
          <w:lang w:val="sl-SI"/>
        </w:rPr>
        <w:t>priporočene poti v državi ob sumu na okužbo s COVID-19.</w:t>
      </w:r>
    </w:p>
    <w:p w:rsidR="00DB59EF" w:rsidRDefault="00DB59EF" w:rsidP="00DB59EF">
      <w:pPr>
        <w:rPr>
          <w:lang w:val="sl-SI"/>
        </w:rPr>
      </w:pPr>
    </w:p>
    <w:p w:rsidR="00B74682" w:rsidRPr="00B528B3" w:rsidRDefault="00B74682" w:rsidP="00B528B3">
      <w:pPr>
        <w:widowControl w:val="0"/>
        <w:spacing w:after="240" w:line="276" w:lineRule="auto"/>
        <w:jc w:val="both"/>
        <w:rPr>
          <w:rFonts w:cs="Arial"/>
          <w:szCs w:val="20"/>
          <w:lang w:val="sl-SI"/>
        </w:rPr>
      </w:pPr>
      <w:r w:rsidRPr="00B528B3">
        <w:rPr>
          <w:rFonts w:cs="Arial"/>
          <w:szCs w:val="20"/>
          <w:lang w:val="sl-SI"/>
        </w:rPr>
        <w:t>Zavedati se je treba, da strokovna priporočila ne morejo zajeti vseh možnih okoliščin, zato je tudi pri odločitvah glede zobozdravstvene obravnave v razmerah COVID-19 odločilna strokovna presoja.</w:t>
      </w:r>
    </w:p>
    <w:p w:rsidR="00B74682" w:rsidRPr="00D77BE2" w:rsidRDefault="00B74682" w:rsidP="003C3C60">
      <w:pPr>
        <w:widowControl w:val="0"/>
        <w:spacing w:after="240" w:line="276" w:lineRule="auto"/>
        <w:jc w:val="both"/>
        <w:rPr>
          <w:rFonts w:ascii="Times New Roman" w:hAnsi="Times New Roman"/>
          <w:lang w:val="sl-SI"/>
        </w:rPr>
      </w:pPr>
      <w:r w:rsidRPr="00B528B3">
        <w:rPr>
          <w:rFonts w:cs="Arial"/>
          <w:szCs w:val="20"/>
          <w:lang w:val="sl-SI"/>
        </w:rPr>
        <w:t>Pričakovati je, da se bodo strokovna priporočila spreminjala glede na epidemiološko situacijo, glede na nova znanstvena in strokovna spoznanja o COVID-19 ter glede na posodobitve predpisov v povezavi s tem.</w:t>
      </w:r>
    </w:p>
    <w:p w:rsidR="00B74682" w:rsidRPr="007F3389" w:rsidRDefault="00B74682" w:rsidP="00CD26BF">
      <w:pPr>
        <w:pStyle w:val="Brezrazmikov"/>
        <w:numPr>
          <w:ilvl w:val="0"/>
          <w:numId w:val="31"/>
        </w:numPr>
        <w:ind w:left="357" w:hanging="357"/>
        <w:rPr>
          <w:b/>
          <w:bCs/>
          <w:sz w:val="28"/>
          <w:szCs w:val="28"/>
          <w:u w:val="single"/>
          <w:lang w:val="sl-SI"/>
        </w:rPr>
      </w:pPr>
      <w:r w:rsidRPr="007F3389">
        <w:rPr>
          <w:b/>
          <w:bCs/>
          <w:sz w:val="28"/>
          <w:szCs w:val="28"/>
          <w:u w:val="single"/>
          <w:lang w:val="sl-SI"/>
        </w:rPr>
        <w:t>OSEBNA VAROVALNA OPREMA (OVO)</w:t>
      </w:r>
    </w:p>
    <w:p w:rsidR="00B74682" w:rsidRPr="007F3389" w:rsidRDefault="00B74682" w:rsidP="00B528B3">
      <w:pPr>
        <w:pStyle w:val="Brezrazmikov"/>
        <w:rPr>
          <w:u w:val="single"/>
          <w:lang w:val="sl-SI"/>
        </w:rPr>
      </w:pPr>
    </w:p>
    <w:p w:rsidR="00B74682" w:rsidRPr="00D77BE2" w:rsidRDefault="00B74682" w:rsidP="00B528B3">
      <w:pPr>
        <w:pStyle w:val="Brezrazmikov"/>
        <w:spacing w:line="276" w:lineRule="auto"/>
        <w:jc w:val="both"/>
        <w:rPr>
          <w:lang w:val="sl-SI"/>
        </w:rPr>
      </w:pPr>
      <w:r w:rsidRPr="00D77BE2">
        <w:rPr>
          <w:lang w:val="sl-SI"/>
        </w:rPr>
        <w:t xml:space="preserve">OVO je definirana za zobozdravstvenega delavca in sodelavca ob zobozdravniškem stolu. Za ostalo podporno osebje je OVO opredeljena v obstoječih POBO dokumentih, ki opredeljujejo delo z infektivnim materialom in preprečevanje širjenja infekcije. </w:t>
      </w:r>
    </w:p>
    <w:p w:rsidR="00B74682" w:rsidRPr="00D77BE2" w:rsidRDefault="00B74682" w:rsidP="00B528B3">
      <w:pPr>
        <w:pStyle w:val="Brezrazmikov"/>
        <w:spacing w:line="276" w:lineRule="auto"/>
        <w:jc w:val="both"/>
        <w:rPr>
          <w:lang w:val="sl-SI"/>
        </w:rPr>
      </w:pPr>
    </w:p>
    <w:p w:rsidR="00B74682" w:rsidRDefault="00B74682" w:rsidP="00B528B3">
      <w:pPr>
        <w:pStyle w:val="Brezrazmikov"/>
        <w:spacing w:line="276" w:lineRule="auto"/>
        <w:jc w:val="both"/>
        <w:rPr>
          <w:b/>
          <w:bCs/>
          <w:lang w:val="sl-SI"/>
        </w:rPr>
      </w:pPr>
      <w:r w:rsidRPr="003C3C60">
        <w:rPr>
          <w:b/>
          <w:bCs/>
          <w:lang w:val="sl-SI"/>
        </w:rPr>
        <w:t>POTREBNA OVO ZA DELO NA VSTOPNIH TOČKAH ZA NUJNA ZOBOZDRAVSTVENA STANJA COVID-19</w:t>
      </w:r>
    </w:p>
    <w:p w:rsidR="003C3C60" w:rsidRPr="003C3C60" w:rsidRDefault="003C3C60" w:rsidP="00B528B3">
      <w:pPr>
        <w:pStyle w:val="Brezrazmikov"/>
        <w:spacing w:line="276" w:lineRule="auto"/>
        <w:jc w:val="both"/>
        <w:rPr>
          <w:b/>
          <w:bCs/>
          <w:lang w:val="sl-SI"/>
        </w:rPr>
      </w:pPr>
    </w:p>
    <w:p w:rsidR="00B74682" w:rsidRPr="00D77BE2" w:rsidRDefault="00B74682" w:rsidP="00B528B3">
      <w:pPr>
        <w:pStyle w:val="Brezrazmikov"/>
        <w:spacing w:line="276" w:lineRule="auto"/>
        <w:jc w:val="both"/>
        <w:rPr>
          <w:lang w:val="sl-SI"/>
        </w:rPr>
      </w:pPr>
      <w:r w:rsidRPr="00D77BE2">
        <w:rPr>
          <w:lang w:val="sl-SI"/>
        </w:rPr>
        <w:t>Sestavni deli:</w:t>
      </w:r>
    </w:p>
    <w:p w:rsidR="00B74682" w:rsidRPr="00D77BE2" w:rsidRDefault="00B74682" w:rsidP="003C3C60">
      <w:pPr>
        <w:pStyle w:val="Brezrazmikov"/>
        <w:numPr>
          <w:ilvl w:val="0"/>
          <w:numId w:val="32"/>
        </w:numPr>
        <w:spacing w:line="276" w:lineRule="auto"/>
        <w:jc w:val="both"/>
        <w:rPr>
          <w:lang w:val="sl-SI"/>
        </w:rPr>
      </w:pPr>
      <w:r w:rsidRPr="00D77BE2">
        <w:rPr>
          <w:lang w:val="sl-SI"/>
        </w:rPr>
        <w:t>pokrivalo za lasišče, ki pokrije vse lase in ušesa,</w:t>
      </w:r>
    </w:p>
    <w:p w:rsidR="00B74682" w:rsidRPr="00D77BE2" w:rsidRDefault="00B74682" w:rsidP="003C3C60">
      <w:pPr>
        <w:pStyle w:val="Brezrazmikov"/>
        <w:numPr>
          <w:ilvl w:val="0"/>
          <w:numId w:val="32"/>
        </w:numPr>
        <w:spacing w:line="276" w:lineRule="auto"/>
        <w:jc w:val="both"/>
        <w:rPr>
          <w:lang w:val="sl-SI"/>
        </w:rPr>
      </w:pPr>
      <w:r w:rsidRPr="00D77BE2">
        <w:rPr>
          <w:lang w:val="sl-SI"/>
        </w:rPr>
        <w:t>maska FFP3 (ali FFP2),</w:t>
      </w:r>
    </w:p>
    <w:p w:rsidR="00B74682" w:rsidRPr="00D77BE2" w:rsidRDefault="00B74682" w:rsidP="003C3C60">
      <w:pPr>
        <w:pStyle w:val="Brezrazmikov"/>
        <w:numPr>
          <w:ilvl w:val="0"/>
          <w:numId w:val="32"/>
        </w:numPr>
        <w:spacing w:line="276" w:lineRule="auto"/>
        <w:jc w:val="both"/>
        <w:rPr>
          <w:lang w:val="sl-SI"/>
        </w:rPr>
      </w:pPr>
      <w:r w:rsidRPr="00D77BE2">
        <w:rPr>
          <w:lang w:val="sl-SI"/>
        </w:rPr>
        <w:t>vizir, ki sega v področje vratu, ali neprepustna zaščitna očala,</w:t>
      </w:r>
    </w:p>
    <w:p w:rsidR="00B74682" w:rsidRPr="00D77BE2" w:rsidRDefault="00B74682" w:rsidP="003C3C60">
      <w:pPr>
        <w:pStyle w:val="Brezrazmikov"/>
        <w:numPr>
          <w:ilvl w:val="0"/>
          <w:numId w:val="32"/>
        </w:numPr>
        <w:spacing w:line="276" w:lineRule="auto"/>
        <w:jc w:val="both"/>
        <w:rPr>
          <w:lang w:val="sl-SI"/>
        </w:rPr>
      </w:pPr>
      <w:proofErr w:type="spellStart"/>
      <w:r w:rsidRPr="00D77BE2">
        <w:rPr>
          <w:lang w:val="sl-SI"/>
        </w:rPr>
        <w:t>vodoodbojni</w:t>
      </w:r>
      <w:proofErr w:type="spellEnd"/>
      <w:r w:rsidRPr="00D77BE2">
        <w:rPr>
          <w:lang w:val="sl-SI"/>
        </w:rPr>
        <w:t xml:space="preserve"> kombinezon, ki pokrije vse dele telesa,</w:t>
      </w:r>
    </w:p>
    <w:p w:rsidR="00B74682" w:rsidRPr="00D77BE2" w:rsidRDefault="00B74682" w:rsidP="003C3C60">
      <w:pPr>
        <w:pStyle w:val="Brezrazmikov"/>
        <w:numPr>
          <w:ilvl w:val="0"/>
          <w:numId w:val="32"/>
        </w:numPr>
        <w:spacing w:line="276" w:lineRule="auto"/>
        <w:jc w:val="both"/>
        <w:rPr>
          <w:lang w:val="sl-SI"/>
        </w:rPr>
      </w:pPr>
      <w:r w:rsidRPr="00D77BE2">
        <w:rPr>
          <w:lang w:val="sl-SI"/>
        </w:rPr>
        <w:t>pokrivalo/plašč z dolgimi rokavi,</w:t>
      </w:r>
    </w:p>
    <w:p w:rsidR="00B74682" w:rsidRPr="00D77BE2" w:rsidRDefault="00B74682" w:rsidP="003C3C60">
      <w:pPr>
        <w:pStyle w:val="Brezrazmikov"/>
        <w:numPr>
          <w:ilvl w:val="0"/>
          <w:numId w:val="32"/>
        </w:numPr>
        <w:spacing w:line="276" w:lineRule="auto"/>
        <w:jc w:val="both"/>
        <w:rPr>
          <w:lang w:val="sl-SI"/>
        </w:rPr>
      </w:pPr>
      <w:r w:rsidRPr="00D77BE2">
        <w:rPr>
          <w:lang w:val="sl-SI"/>
        </w:rPr>
        <w:t>zaščita za obuvala*,</w:t>
      </w:r>
    </w:p>
    <w:p w:rsidR="00B74682" w:rsidRPr="00D77BE2" w:rsidRDefault="00B74682" w:rsidP="003C3C60">
      <w:pPr>
        <w:pStyle w:val="Brezrazmikov"/>
        <w:numPr>
          <w:ilvl w:val="0"/>
          <w:numId w:val="32"/>
        </w:numPr>
        <w:spacing w:line="276" w:lineRule="auto"/>
        <w:jc w:val="both"/>
        <w:rPr>
          <w:lang w:val="sl-SI"/>
        </w:rPr>
      </w:pPr>
      <w:r w:rsidRPr="00D77BE2">
        <w:rPr>
          <w:lang w:val="sl-SI"/>
        </w:rPr>
        <w:t>preiskovalne rokavice (</w:t>
      </w:r>
      <w:proofErr w:type="spellStart"/>
      <w:r w:rsidRPr="00D77BE2">
        <w:rPr>
          <w:lang w:val="sl-SI"/>
        </w:rPr>
        <w:t>nitrilne</w:t>
      </w:r>
      <w:proofErr w:type="spellEnd"/>
      <w:r w:rsidRPr="00D77BE2">
        <w:rPr>
          <w:lang w:val="sl-SI"/>
        </w:rPr>
        <w:t xml:space="preserve"> ali </w:t>
      </w:r>
      <w:proofErr w:type="spellStart"/>
      <w:r w:rsidRPr="00D77BE2">
        <w:rPr>
          <w:lang w:val="sl-SI"/>
        </w:rPr>
        <w:t>lateksne</w:t>
      </w:r>
      <w:proofErr w:type="spellEnd"/>
      <w:r w:rsidRPr="00D77BE2">
        <w:rPr>
          <w:lang w:val="sl-SI"/>
        </w:rPr>
        <w:t>, certificirane in testirane na prehajanje virusa; priporočeno podaljšane).</w:t>
      </w:r>
    </w:p>
    <w:p w:rsidR="00B74682" w:rsidRDefault="00B74682" w:rsidP="00B528B3">
      <w:pPr>
        <w:pStyle w:val="Brezrazmikov"/>
        <w:spacing w:line="276" w:lineRule="auto"/>
        <w:jc w:val="both"/>
        <w:rPr>
          <w:lang w:val="sl-SI"/>
        </w:rPr>
      </w:pPr>
      <w:r w:rsidRPr="00D77BE2">
        <w:rPr>
          <w:i/>
          <w:u w:val="single"/>
          <w:lang w:val="sl-SI"/>
        </w:rPr>
        <w:lastRenderedPageBreak/>
        <w:t>Pomembno:</w:t>
      </w:r>
      <w:r w:rsidRPr="00D77BE2">
        <w:rPr>
          <w:lang w:val="sl-SI"/>
        </w:rPr>
        <w:t xml:space="preserve"> Za posameznega pacienta se od OVO zamenja </w:t>
      </w:r>
      <w:r>
        <w:rPr>
          <w:lang w:val="sl-SI"/>
        </w:rPr>
        <w:t>pokrivalo</w:t>
      </w:r>
      <w:r w:rsidRPr="00D77BE2">
        <w:rPr>
          <w:lang w:val="sl-SI"/>
        </w:rPr>
        <w:t>/plašč z dolgimi rokavi in preiskovalne rokavice, vizir se očisti in dezinficira.</w:t>
      </w:r>
    </w:p>
    <w:p w:rsidR="003C3C60" w:rsidRPr="00D77BE2" w:rsidRDefault="003C3C60" w:rsidP="00B528B3">
      <w:pPr>
        <w:pStyle w:val="Brezrazmikov"/>
        <w:spacing w:line="276" w:lineRule="auto"/>
        <w:jc w:val="both"/>
        <w:rPr>
          <w:lang w:val="sl-SI"/>
        </w:rPr>
      </w:pPr>
    </w:p>
    <w:p w:rsidR="00B74682" w:rsidRDefault="00B74682" w:rsidP="00B528B3">
      <w:pPr>
        <w:pStyle w:val="Brezrazmikov"/>
        <w:spacing w:line="276" w:lineRule="auto"/>
        <w:jc w:val="both"/>
        <w:rPr>
          <w:rFonts w:eastAsia="Times"/>
          <w:lang w:val="sl-SI"/>
        </w:rPr>
      </w:pPr>
      <w:r w:rsidRPr="00D77BE2">
        <w:rPr>
          <w:rFonts w:eastAsia="Times"/>
          <w:lang w:val="sl-SI"/>
        </w:rPr>
        <w:t xml:space="preserve">Tekstil, iz katerega je izdelano oblačilo, je lahko umetni material za enkratno uporabo, ki je </w:t>
      </w:r>
      <w:proofErr w:type="spellStart"/>
      <w:r w:rsidRPr="00D77BE2">
        <w:rPr>
          <w:rFonts w:eastAsia="Times"/>
          <w:lang w:val="sl-SI"/>
        </w:rPr>
        <w:t>vodoodbojen</w:t>
      </w:r>
      <w:proofErr w:type="spellEnd"/>
      <w:r w:rsidRPr="00D77BE2">
        <w:rPr>
          <w:rFonts w:eastAsia="Times"/>
          <w:lang w:val="sl-SI"/>
        </w:rPr>
        <w:t xml:space="preserve">. Lahko je izdelan tudi iz mešanice bombaža in umetnega </w:t>
      </w:r>
      <w:proofErr w:type="spellStart"/>
      <w:r w:rsidRPr="00D77BE2">
        <w:rPr>
          <w:rFonts w:eastAsia="Times"/>
          <w:lang w:val="sl-SI"/>
        </w:rPr>
        <w:t>vodoodbojnega</w:t>
      </w:r>
      <w:proofErr w:type="spellEnd"/>
      <w:r w:rsidRPr="00D77BE2">
        <w:rPr>
          <w:rFonts w:eastAsia="Times"/>
          <w:lang w:val="sl-SI"/>
        </w:rPr>
        <w:t xml:space="preserve"> materiala ali drugega </w:t>
      </w:r>
      <w:proofErr w:type="spellStart"/>
      <w:r w:rsidRPr="00D77BE2">
        <w:rPr>
          <w:rFonts w:eastAsia="Times"/>
          <w:lang w:val="sl-SI"/>
        </w:rPr>
        <w:t>vodoodbojnega</w:t>
      </w:r>
      <w:proofErr w:type="spellEnd"/>
      <w:r w:rsidRPr="00D77BE2">
        <w:rPr>
          <w:rFonts w:eastAsia="Times"/>
          <w:lang w:val="sl-SI"/>
        </w:rPr>
        <w:t xml:space="preserve"> materiala, ki ga je možno prati na 90 stopinj Celzija v pralnem stroju. Pri zmanjšani temperaturi se priporoča uporabo baktericidnih sredstev, npr. belila.</w:t>
      </w:r>
    </w:p>
    <w:p w:rsidR="003C3C60" w:rsidRDefault="003C3C60" w:rsidP="00B528B3">
      <w:pPr>
        <w:pStyle w:val="Brezrazmikov"/>
        <w:spacing w:line="276" w:lineRule="auto"/>
        <w:jc w:val="both"/>
        <w:rPr>
          <w:rFonts w:eastAsia="Times"/>
          <w:lang w:val="sl-SI"/>
        </w:rPr>
      </w:pPr>
    </w:p>
    <w:p w:rsidR="00B74682" w:rsidRDefault="00B74682" w:rsidP="00B528B3">
      <w:pPr>
        <w:pStyle w:val="Brezrazmikov"/>
        <w:spacing w:line="276" w:lineRule="auto"/>
        <w:jc w:val="both"/>
        <w:rPr>
          <w:rFonts w:eastAsia="Times"/>
          <w:lang w:val="sl-SI"/>
        </w:rPr>
      </w:pPr>
      <w:r w:rsidRPr="00D77BE2">
        <w:rPr>
          <w:rFonts w:eastAsia="Times"/>
          <w:lang w:val="sl-SI"/>
        </w:rPr>
        <w:t>*</w:t>
      </w:r>
      <w:r>
        <w:rPr>
          <w:lang w:val="sl-SI"/>
        </w:rPr>
        <w:t>Z</w:t>
      </w:r>
      <w:r w:rsidRPr="00D77BE2">
        <w:rPr>
          <w:lang w:val="sl-SI"/>
        </w:rPr>
        <w:t>aščita</w:t>
      </w:r>
      <w:r w:rsidRPr="00D77BE2">
        <w:rPr>
          <w:rFonts w:eastAsia="Times"/>
          <w:lang w:val="sl-SI"/>
        </w:rPr>
        <w:t xml:space="preserve"> za obuvala ni potrebna, če se uporablja ustrezna službena obutev (zaprta, ki omogoča čiščenje in razkuževanje)</w:t>
      </w:r>
      <w:r>
        <w:rPr>
          <w:rFonts w:eastAsia="Times"/>
          <w:lang w:val="sl-SI"/>
        </w:rPr>
        <w:t>.</w:t>
      </w:r>
    </w:p>
    <w:p w:rsidR="00B74682" w:rsidRPr="003C3C60" w:rsidRDefault="00B74682" w:rsidP="00B528B3">
      <w:pPr>
        <w:pStyle w:val="Brezrazmikov"/>
        <w:spacing w:line="276" w:lineRule="auto"/>
        <w:jc w:val="both"/>
        <w:rPr>
          <w:rFonts w:eastAsia="Times"/>
          <w:b/>
          <w:bCs/>
          <w:lang w:val="sl-SI"/>
        </w:rPr>
      </w:pPr>
    </w:p>
    <w:p w:rsidR="00B74682" w:rsidRPr="003C3C60" w:rsidRDefault="003C3C60" w:rsidP="00B528B3">
      <w:pPr>
        <w:pStyle w:val="Brezrazmikov"/>
        <w:spacing w:line="276" w:lineRule="auto"/>
        <w:jc w:val="both"/>
        <w:rPr>
          <w:b/>
          <w:bCs/>
          <w:lang w:val="sl-SI"/>
        </w:rPr>
      </w:pPr>
      <w:r>
        <w:rPr>
          <w:b/>
          <w:bCs/>
          <w:lang w:val="sl-SI"/>
        </w:rPr>
        <w:t xml:space="preserve">1.1 </w:t>
      </w:r>
      <w:r w:rsidR="00B74682" w:rsidRPr="003C3C60">
        <w:rPr>
          <w:b/>
          <w:bCs/>
          <w:lang w:val="sl-SI"/>
        </w:rPr>
        <w:t>POTREBNA OVO ZA DELO V VSAKODNEVNI PRAKSI</w:t>
      </w:r>
    </w:p>
    <w:p w:rsidR="00B74682" w:rsidRPr="00D77BE2" w:rsidRDefault="00B74682" w:rsidP="00B528B3">
      <w:pPr>
        <w:pStyle w:val="Brezrazmikov"/>
        <w:spacing w:line="276" w:lineRule="auto"/>
        <w:jc w:val="both"/>
        <w:rPr>
          <w:lang w:val="sl-SI"/>
        </w:rPr>
      </w:pPr>
    </w:p>
    <w:p w:rsidR="00B74682" w:rsidRPr="00D77BE2" w:rsidRDefault="00B74682" w:rsidP="00B528B3">
      <w:pPr>
        <w:pStyle w:val="Brezrazmikov"/>
        <w:spacing w:line="276" w:lineRule="auto"/>
        <w:jc w:val="both"/>
        <w:rPr>
          <w:lang w:val="sl-SI"/>
        </w:rPr>
      </w:pPr>
      <w:r w:rsidRPr="00D77BE2">
        <w:rPr>
          <w:lang w:val="sl-SI"/>
        </w:rPr>
        <w:t>Sestavni deli:</w:t>
      </w:r>
    </w:p>
    <w:p w:rsidR="00B74682" w:rsidRPr="00D77BE2" w:rsidRDefault="00B74682" w:rsidP="003C3C60">
      <w:pPr>
        <w:pStyle w:val="Brezrazmikov"/>
        <w:numPr>
          <w:ilvl w:val="0"/>
          <w:numId w:val="33"/>
        </w:numPr>
        <w:spacing w:line="276" w:lineRule="auto"/>
        <w:jc w:val="both"/>
        <w:rPr>
          <w:lang w:val="sl-SI"/>
        </w:rPr>
      </w:pPr>
      <w:r w:rsidRPr="00D77BE2">
        <w:rPr>
          <w:lang w:val="sl-SI"/>
        </w:rPr>
        <w:t>pokrivalo za lasišče, ki pokrije vse lase in ušesa,</w:t>
      </w:r>
    </w:p>
    <w:p w:rsidR="00B74682" w:rsidRPr="00D77BE2" w:rsidRDefault="00B74682" w:rsidP="003C3C60">
      <w:pPr>
        <w:pStyle w:val="Brezrazmikov"/>
        <w:numPr>
          <w:ilvl w:val="0"/>
          <w:numId w:val="33"/>
        </w:numPr>
        <w:spacing w:line="276" w:lineRule="auto"/>
        <w:jc w:val="both"/>
        <w:rPr>
          <w:lang w:val="sl-SI"/>
        </w:rPr>
      </w:pPr>
      <w:r w:rsidRPr="00D77BE2">
        <w:rPr>
          <w:lang w:val="sl-SI"/>
        </w:rPr>
        <w:t>maska FFP2/N95*,</w:t>
      </w:r>
    </w:p>
    <w:p w:rsidR="00B74682" w:rsidRPr="00D77BE2" w:rsidRDefault="00B74682" w:rsidP="003C3C60">
      <w:pPr>
        <w:pStyle w:val="Brezrazmikov"/>
        <w:numPr>
          <w:ilvl w:val="0"/>
          <w:numId w:val="33"/>
        </w:numPr>
        <w:spacing w:line="276" w:lineRule="auto"/>
        <w:jc w:val="both"/>
        <w:rPr>
          <w:lang w:val="sl-SI"/>
        </w:rPr>
      </w:pPr>
      <w:r w:rsidRPr="00D77BE2">
        <w:rPr>
          <w:lang w:val="sl-SI"/>
        </w:rPr>
        <w:t>vizir, ki sega v področje vratu, ali zaščitna očala,</w:t>
      </w:r>
    </w:p>
    <w:p w:rsidR="00B74682" w:rsidRPr="00D77BE2" w:rsidRDefault="00B74682" w:rsidP="003C3C60">
      <w:pPr>
        <w:pStyle w:val="Brezrazmikov"/>
        <w:numPr>
          <w:ilvl w:val="0"/>
          <w:numId w:val="33"/>
        </w:numPr>
        <w:spacing w:line="276" w:lineRule="auto"/>
        <w:jc w:val="both"/>
        <w:rPr>
          <w:lang w:val="sl-SI"/>
        </w:rPr>
      </w:pPr>
      <w:proofErr w:type="spellStart"/>
      <w:r w:rsidRPr="00D77BE2">
        <w:rPr>
          <w:lang w:val="sl-SI"/>
        </w:rPr>
        <w:t>vodoodbojno</w:t>
      </w:r>
      <w:proofErr w:type="spellEnd"/>
      <w:r w:rsidRPr="00D77BE2">
        <w:rPr>
          <w:lang w:val="sl-SI"/>
        </w:rPr>
        <w:t xml:space="preserve"> pokrivalo/</w:t>
      </w:r>
      <w:proofErr w:type="spellStart"/>
      <w:r w:rsidRPr="00D77BE2">
        <w:rPr>
          <w:lang w:val="sl-SI"/>
        </w:rPr>
        <w:t>vodoodbojni</w:t>
      </w:r>
      <w:proofErr w:type="spellEnd"/>
      <w:r w:rsidRPr="00D77BE2">
        <w:rPr>
          <w:lang w:val="sl-SI"/>
        </w:rPr>
        <w:t xml:space="preserve"> plašč z dolgimi rokavi,</w:t>
      </w:r>
    </w:p>
    <w:p w:rsidR="00B74682" w:rsidRDefault="00B74682" w:rsidP="003C3C60">
      <w:pPr>
        <w:pStyle w:val="Brezrazmikov"/>
        <w:numPr>
          <w:ilvl w:val="0"/>
          <w:numId w:val="33"/>
        </w:numPr>
        <w:spacing w:line="276" w:lineRule="auto"/>
        <w:jc w:val="both"/>
        <w:rPr>
          <w:lang w:val="sl-SI"/>
        </w:rPr>
      </w:pPr>
      <w:r w:rsidRPr="00D77BE2">
        <w:rPr>
          <w:lang w:val="sl-SI"/>
        </w:rPr>
        <w:t>preiskovalne rokavice (</w:t>
      </w:r>
      <w:proofErr w:type="spellStart"/>
      <w:r w:rsidRPr="00D77BE2">
        <w:rPr>
          <w:lang w:val="sl-SI"/>
        </w:rPr>
        <w:t>nitrilne</w:t>
      </w:r>
      <w:proofErr w:type="spellEnd"/>
      <w:r w:rsidRPr="00D77BE2">
        <w:rPr>
          <w:lang w:val="sl-SI"/>
        </w:rPr>
        <w:t xml:space="preserve"> ali </w:t>
      </w:r>
      <w:proofErr w:type="spellStart"/>
      <w:r w:rsidRPr="00D77BE2">
        <w:rPr>
          <w:lang w:val="sl-SI"/>
        </w:rPr>
        <w:t>lateksne</w:t>
      </w:r>
      <w:proofErr w:type="spellEnd"/>
      <w:r w:rsidRPr="00D77BE2">
        <w:rPr>
          <w:lang w:val="sl-SI"/>
        </w:rPr>
        <w:t>, certificirane in testirane na prehajanje virusa)</w:t>
      </w:r>
      <w:r w:rsidR="00962FCF">
        <w:rPr>
          <w:lang w:val="sl-SI"/>
        </w:rPr>
        <w:t>.</w:t>
      </w:r>
    </w:p>
    <w:p w:rsidR="003C3C60" w:rsidRPr="00D77BE2" w:rsidRDefault="003C3C60" w:rsidP="003C3C60">
      <w:pPr>
        <w:pStyle w:val="Brezrazmikov"/>
        <w:spacing w:line="276" w:lineRule="auto"/>
        <w:ind w:left="720"/>
        <w:jc w:val="both"/>
        <w:rPr>
          <w:lang w:val="sl-SI"/>
        </w:rPr>
      </w:pPr>
    </w:p>
    <w:p w:rsidR="00B74682" w:rsidRPr="00D77BE2" w:rsidRDefault="00B74682" w:rsidP="00B528B3">
      <w:pPr>
        <w:pStyle w:val="Brezrazmikov"/>
        <w:spacing w:line="276" w:lineRule="auto"/>
        <w:jc w:val="both"/>
        <w:rPr>
          <w:lang w:val="sl-SI"/>
        </w:rPr>
      </w:pPr>
      <w:r w:rsidRPr="00D77BE2">
        <w:rPr>
          <w:i/>
          <w:u w:val="single"/>
          <w:lang w:val="sl-SI"/>
        </w:rPr>
        <w:t>Pomembno:</w:t>
      </w:r>
      <w:r w:rsidRPr="00D77BE2">
        <w:rPr>
          <w:lang w:val="sl-SI"/>
        </w:rPr>
        <w:t xml:space="preserve"> Za posameznega pacienta se od OVO zamenja plašč/pokrivalo z dolgimi rokavi in preiskovalne rokavice, vizir se očisti in dezinficira.</w:t>
      </w:r>
    </w:p>
    <w:p w:rsidR="00B74682" w:rsidRDefault="00B74682" w:rsidP="00B528B3">
      <w:pPr>
        <w:pStyle w:val="Brezrazmikov"/>
        <w:spacing w:line="276" w:lineRule="auto"/>
        <w:jc w:val="both"/>
        <w:rPr>
          <w:rFonts w:eastAsia="Times"/>
          <w:lang w:val="sl-SI"/>
        </w:rPr>
      </w:pPr>
      <w:r w:rsidRPr="00D77BE2">
        <w:rPr>
          <w:rFonts w:eastAsia="Times"/>
          <w:lang w:val="sl-SI"/>
        </w:rPr>
        <w:t xml:space="preserve">Tekstil iz katerega je izdelano oblačilo, je lahko umetni material za enkratno uporabo, ki je </w:t>
      </w:r>
      <w:proofErr w:type="spellStart"/>
      <w:r w:rsidRPr="00D77BE2">
        <w:rPr>
          <w:rFonts w:eastAsia="Times"/>
          <w:lang w:val="sl-SI"/>
        </w:rPr>
        <w:t>vodoodbojen</w:t>
      </w:r>
      <w:proofErr w:type="spellEnd"/>
      <w:r w:rsidRPr="00D77BE2">
        <w:rPr>
          <w:rFonts w:eastAsia="Times"/>
          <w:lang w:val="sl-SI"/>
        </w:rPr>
        <w:t xml:space="preserve">. Lahko je izdelan tudi iz mešanice bombaža in umetnega </w:t>
      </w:r>
      <w:proofErr w:type="spellStart"/>
      <w:r w:rsidRPr="00D77BE2">
        <w:rPr>
          <w:rFonts w:eastAsia="Times"/>
          <w:lang w:val="sl-SI"/>
        </w:rPr>
        <w:t>vodoodbojnega</w:t>
      </w:r>
      <w:proofErr w:type="spellEnd"/>
      <w:r w:rsidRPr="00D77BE2">
        <w:rPr>
          <w:rFonts w:eastAsia="Times"/>
          <w:lang w:val="sl-SI"/>
        </w:rPr>
        <w:t xml:space="preserve"> materiala ali drugega </w:t>
      </w:r>
      <w:proofErr w:type="spellStart"/>
      <w:r w:rsidRPr="00D77BE2">
        <w:rPr>
          <w:rFonts w:eastAsia="Times"/>
          <w:lang w:val="sl-SI"/>
        </w:rPr>
        <w:t>vodoodbojnega</w:t>
      </w:r>
      <w:proofErr w:type="spellEnd"/>
      <w:r w:rsidRPr="00D77BE2">
        <w:rPr>
          <w:rFonts w:eastAsia="Times"/>
          <w:lang w:val="sl-SI"/>
        </w:rPr>
        <w:t xml:space="preserve"> materiala, ki ga je možno prati na 90 stopinj Celzija v pralnem stroju. Pri zmanjšani temperaturi se priporoča uporabo baktericidnih sredstev, npr. belila. </w:t>
      </w:r>
    </w:p>
    <w:p w:rsidR="003C3C60" w:rsidRPr="00D77BE2" w:rsidRDefault="003C3C60" w:rsidP="00B528B3">
      <w:pPr>
        <w:pStyle w:val="Brezrazmikov"/>
        <w:spacing w:line="276" w:lineRule="auto"/>
        <w:jc w:val="both"/>
        <w:rPr>
          <w:rFonts w:eastAsia="Times"/>
          <w:lang w:val="sl-SI"/>
        </w:rPr>
      </w:pPr>
    </w:p>
    <w:p w:rsidR="00B74682" w:rsidRDefault="00B74682" w:rsidP="00B528B3">
      <w:pPr>
        <w:pStyle w:val="Brezrazmikov"/>
        <w:spacing w:line="276" w:lineRule="auto"/>
        <w:jc w:val="both"/>
        <w:rPr>
          <w:rFonts w:eastAsia="Times"/>
          <w:lang w:val="sl-SI"/>
        </w:rPr>
      </w:pPr>
      <w:r w:rsidRPr="00D77BE2">
        <w:rPr>
          <w:rFonts w:eastAsia="Times"/>
          <w:lang w:val="sl-SI"/>
        </w:rPr>
        <w:t>*</w:t>
      </w:r>
      <w:r>
        <w:rPr>
          <w:lang w:val="sl-SI"/>
        </w:rPr>
        <w:t>M</w:t>
      </w:r>
      <w:r w:rsidRPr="00D77BE2">
        <w:rPr>
          <w:lang w:val="sl-SI"/>
        </w:rPr>
        <w:t>aska FFP2 se lahko uporablja 4 ure; izjemoma, p</w:t>
      </w:r>
      <w:r w:rsidRPr="00D77BE2">
        <w:rPr>
          <w:rFonts w:eastAsia="Times"/>
          <w:lang w:val="sl-SI"/>
        </w:rPr>
        <w:t>ri posegih, kjer ni tvorbe aerosola, zadošča kirurška maska tip IIR</w:t>
      </w:r>
      <w:r>
        <w:rPr>
          <w:rFonts w:eastAsia="Times"/>
          <w:lang w:val="sl-SI"/>
        </w:rPr>
        <w:t>.</w:t>
      </w:r>
    </w:p>
    <w:p w:rsidR="003C3C60" w:rsidRPr="00C63785" w:rsidRDefault="003C3C60" w:rsidP="00B528B3">
      <w:pPr>
        <w:pStyle w:val="Brezrazmikov"/>
        <w:spacing w:line="276" w:lineRule="auto"/>
        <w:jc w:val="both"/>
        <w:rPr>
          <w:rFonts w:eastAsia="Times"/>
          <w:sz w:val="24"/>
          <w:lang w:val="sl-SI"/>
        </w:rPr>
      </w:pPr>
    </w:p>
    <w:p w:rsidR="00B74682" w:rsidRPr="007F3389" w:rsidRDefault="00B74682" w:rsidP="00CD26BF">
      <w:pPr>
        <w:numPr>
          <w:ilvl w:val="0"/>
          <w:numId w:val="31"/>
        </w:numPr>
        <w:spacing w:line="276" w:lineRule="auto"/>
        <w:ind w:left="357" w:hanging="357"/>
        <w:jc w:val="both"/>
        <w:rPr>
          <w:b/>
          <w:bCs/>
          <w:sz w:val="28"/>
          <w:szCs w:val="28"/>
          <w:u w:val="single"/>
          <w:lang w:val="sl-SI"/>
        </w:rPr>
      </w:pPr>
      <w:r w:rsidRPr="007F3389">
        <w:rPr>
          <w:b/>
          <w:bCs/>
          <w:sz w:val="28"/>
          <w:szCs w:val="28"/>
          <w:u w:val="single"/>
          <w:lang w:val="sl-SI"/>
        </w:rPr>
        <w:t>TRIAŽA PACIENTOV IN SISTEM NAROČANJA</w:t>
      </w:r>
    </w:p>
    <w:p w:rsidR="00B74682" w:rsidRPr="00CD26BF" w:rsidRDefault="00B74682" w:rsidP="003C3C60">
      <w:pPr>
        <w:spacing w:line="276" w:lineRule="auto"/>
        <w:jc w:val="both"/>
        <w:rPr>
          <w:b/>
          <w:bCs/>
          <w:sz w:val="28"/>
          <w:szCs w:val="28"/>
          <w:lang w:val="sl-SI"/>
        </w:rPr>
      </w:pPr>
    </w:p>
    <w:p w:rsidR="00B74682" w:rsidRPr="002C15DF" w:rsidRDefault="00A20463" w:rsidP="003C3C60">
      <w:pPr>
        <w:spacing w:line="276" w:lineRule="auto"/>
        <w:jc w:val="both"/>
        <w:rPr>
          <w:b/>
          <w:bCs/>
          <w:sz w:val="24"/>
          <w:lang w:val="sl-SI"/>
        </w:rPr>
      </w:pPr>
      <w:r w:rsidRPr="002C15DF">
        <w:rPr>
          <w:b/>
          <w:bCs/>
          <w:sz w:val="24"/>
          <w:lang w:val="sl-SI"/>
        </w:rPr>
        <w:t xml:space="preserve">2.1 </w:t>
      </w:r>
      <w:r w:rsidR="00B74682" w:rsidRPr="002C15DF">
        <w:rPr>
          <w:b/>
          <w:bCs/>
          <w:sz w:val="24"/>
          <w:lang w:val="sl-SI"/>
        </w:rPr>
        <w:t>TRIAŽA PACIENTOV NA PRIMARNI RAVNI</w:t>
      </w:r>
    </w:p>
    <w:p w:rsidR="00A20463" w:rsidRPr="00A20463" w:rsidRDefault="00A20463" w:rsidP="003C3C60">
      <w:pPr>
        <w:spacing w:line="276" w:lineRule="auto"/>
        <w:jc w:val="both"/>
        <w:rPr>
          <w:sz w:val="24"/>
          <w:lang w:val="sl-SI"/>
        </w:rPr>
      </w:pPr>
    </w:p>
    <w:p w:rsidR="00B74682" w:rsidRDefault="00B74682" w:rsidP="003C3C60">
      <w:pPr>
        <w:spacing w:line="276" w:lineRule="auto"/>
        <w:jc w:val="both"/>
        <w:rPr>
          <w:lang w:val="sl-SI"/>
        </w:rPr>
      </w:pPr>
      <w:r w:rsidRPr="00D77BE2">
        <w:rPr>
          <w:lang w:val="sl-SI"/>
        </w:rPr>
        <w:t xml:space="preserve">V času prekinitve izvajanja zobozdravstvenih storitev so bili pacienti obravnavani po triažnem postopku na INFO točkah (IT) in na vstopnih točkah (VT) za zobozdravstvo. Nudena jim je bila le nujna zobozdravstvena storitev ali </w:t>
      </w:r>
      <w:proofErr w:type="spellStart"/>
      <w:r w:rsidRPr="00D77BE2">
        <w:rPr>
          <w:lang w:val="sl-SI"/>
        </w:rPr>
        <w:t>medikamentozno</w:t>
      </w:r>
      <w:proofErr w:type="spellEnd"/>
      <w:r w:rsidRPr="00D77BE2">
        <w:rPr>
          <w:lang w:val="sl-SI"/>
        </w:rPr>
        <w:t xml:space="preserve"> zdravljenje za odpravo akutne simptomatike. Poleg teh obravnavanih pacientov potrebujejo dodatno povečano pozornost pri reševanju zobozdravstvenih problemov tudi pacienti, ki jim je bila prekinjena izvedba </w:t>
      </w:r>
      <w:proofErr w:type="spellStart"/>
      <w:r w:rsidRPr="00D77BE2">
        <w:rPr>
          <w:lang w:val="sl-SI"/>
        </w:rPr>
        <w:t>endodontskega</w:t>
      </w:r>
      <w:proofErr w:type="spellEnd"/>
      <w:r w:rsidRPr="00D77BE2">
        <w:rPr>
          <w:lang w:val="sl-SI"/>
        </w:rPr>
        <w:t>, protetičnega ali drugega zdravljenja.</w:t>
      </w:r>
      <w:r w:rsidRPr="00D77BE2" w:rsidDel="00A430B5">
        <w:rPr>
          <w:lang w:val="sl-SI"/>
        </w:rPr>
        <w:t xml:space="preserve"> </w:t>
      </w:r>
    </w:p>
    <w:p w:rsidR="00A20463" w:rsidRPr="00D77BE2" w:rsidRDefault="00A20463" w:rsidP="003C3C60">
      <w:pPr>
        <w:spacing w:line="276" w:lineRule="auto"/>
        <w:jc w:val="both"/>
        <w:rPr>
          <w:rFonts w:eastAsia="Times"/>
          <w:lang w:val="sl-SI"/>
        </w:rPr>
      </w:pPr>
    </w:p>
    <w:p w:rsidR="00B74682" w:rsidRDefault="00B74682" w:rsidP="003C3C60">
      <w:pPr>
        <w:spacing w:line="276" w:lineRule="auto"/>
        <w:jc w:val="both"/>
        <w:rPr>
          <w:lang w:val="sl-SI"/>
        </w:rPr>
      </w:pPr>
      <w:r w:rsidRPr="00D77BE2">
        <w:rPr>
          <w:lang w:val="sl-SI"/>
        </w:rPr>
        <w:t xml:space="preserve">Zaprtje ambulant je v veliki meri porušilo sistem naročanja, zato moramo oskrbeti paciente na podlagi triaže po stopnjah nujnosti in po strokovni presoji nosilca dejavnosti. </w:t>
      </w:r>
    </w:p>
    <w:p w:rsidR="00A20463" w:rsidRPr="00D77BE2" w:rsidRDefault="00A20463" w:rsidP="003C3C60">
      <w:pPr>
        <w:spacing w:line="276" w:lineRule="auto"/>
        <w:jc w:val="both"/>
        <w:rPr>
          <w:lang w:val="sl-SI"/>
        </w:rPr>
      </w:pPr>
    </w:p>
    <w:p w:rsidR="00B74682" w:rsidRDefault="00B74682" w:rsidP="003C3C60">
      <w:pPr>
        <w:spacing w:line="276" w:lineRule="auto"/>
        <w:jc w:val="both"/>
        <w:rPr>
          <w:lang w:val="sl-SI"/>
        </w:rPr>
      </w:pPr>
      <w:r w:rsidRPr="00D77BE2">
        <w:rPr>
          <w:lang w:val="sl-SI"/>
        </w:rPr>
        <w:t xml:space="preserve">Kot v zobozdravstvenem varstvu odraslih je tudi v zobozdravstvenem varstvu otrok in mladostnikov na primarni ravni treba prednostno elektivno obravnavo omogočiti pacientom, ki so jim bile v obdobju prekinitve izvajanja zobozdravstvenih storitev nudene le začasne nujne zobozdravstvene storitve ali </w:t>
      </w:r>
      <w:proofErr w:type="spellStart"/>
      <w:r w:rsidRPr="00D77BE2">
        <w:rPr>
          <w:lang w:val="sl-SI"/>
        </w:rPr>
        <w:t>medikamentozno</w:t>
      </w:r>
      <w:proofErr w:type="spellEnd"/>
      <w:r w:rsidRPr="00D77BE2">
        <w:rPr>
          <w:lang w:val="sl-SI"/>
        </w:rPr>
        <w:t xml:space="preserve"> zdravljenje za odpravo akutne simptomatike, ter pacientom, pri katerih je bilo v tem obdobju prekinjeno izvajanje </w:t>
      </w:r>
      <w:proofErr w:type="spellStart"/>
      <w:r w:rsidRPr="00D77BE2">
        <w:rPr>
          <w:lang w:val="sl-SI"/>
        </w:rPr>
        <w:t>endodontskega</w:t>
      </w:r>
      <w:proofErr w:type="spellEnd"/>
      <w:r w:rsidRPr="00D77BE2">
        <w:rPr>
          <w:lang w:val="sl-SI"/>
        </w:rPr>
        <w:t xml:space="preserve"> ali drugega zdravljenja, pa tudi drugim pacientom, pri katerih bi nadaljnje opuščanje kurativnih zobozdravniških posegov že kratkoročno privedlo do bolečin, </w:t>
      </w:r>
      <w:proofErr w:type="spellStart"/>
      <w:r w:rsidRPr="00D77BE2">
        <w:rPr>
          <w:lang w:val="sl-SI"/>
        </w:rPr>
        <w:t>odontogenih</w:t>
      </w:r>
      <w:proofErr w:type="spellEnd"/>
      <w:r w:rsidRPr="00D77BE2">
        <w:rPr>
          <w:lang w:val="sl-SI"/>
        </w:rPr>
        <w:t xml:space="preserve"> okužb in nepovratno </w:t>
      </w:r>
      <w:r w:rsidRPr="00D77BE2">
        <w:rPr>
          <w:lang w:val="sl-SI"/>
        </w:rPr>
        <w:lastRenderedPageBreak/>
        <w:t xml:space="preserve">poslabšanega izida zdravljenja. Posebno pozornost je treba posvetiti pacientom s sistemskimi boleznimi, pri katerih bi </w:t>
      </w:r>
      <w:proofErr w:type="spellStart"/>
      <w:r w:rsidRPr="00D77BE2">
        <w:rPr>
          <w:lang w:val="sl-SI"/>
        </w:rPr>
        <w:t>odontogene</w:t>
      </w:r>
      <w:proofErr w:type="spellEnd"/>
      <w:r w:rsidRPr="00D77BE2">
        <w:rPr>
          <w:lang w:val="sl-SI"/>
        </w:rPr>
        <w:t xml:space="preserve"> okužbe lahko privedle do zapletov osnovne bolezni. Za zmanjšanje tveganja prenosa okužbe v zobozdravstveni ordinaciji je smiselno izbirati postopke, pri katerih nastaja kar najmanj aerosola.</w:t>
      </w:r>
    </w:p>
    <w:p w:rsidR="00A20463" w:rsidRPr="00D77BE2" w:rsidRDefault="00A20463" w:rsidP="003C3C60">
      <w:pPr>
        <w:spacing w:line="276" w:lineRule="auto"/>
        <w:jc w:val="both"/>
        <w:rPr>
          <w:lang w:val="sl-SI"/>
        </w:rPr>
      </w:pPr>
    </w:p>
    <w:p w:rsidR="00B74682" w:rsidRDefault="00B74682" w:rsidP="003C3C60">
      <w:pPr>
        <w:spacing w:line="276" w:lineRule="auto"/>
        <w:jc w:val="both"/>
        <w:rPr>
          <w:lang w:val="sl-SI"/>
        </w:rPr>
      </w:pPr>
      <w:r w:rsidRPr="00D77BE2">
        <w:rPr>
          <w:lang w:val="sl-SI"/>
        </w:rPr>
        <w:t xml:space="preserve">Skupaj s kurativnimi posegi je sicer mogoče izvajati tudi indicirane preventivne ukrepe (predvsem sekundarne preventive), v kolikor otrokova zmožnost sodelovanja pri dalj trajajočih obravnavah omogoča njihovo kakovostno izvedbo, vendar se je treba zavedati, da tudi pri postopkih, kot so profesionalno čiščenje zobnih lokov, osuševanje zobnih ploskev z zračnim curkom pred aplikacijo </w:t>
      </w:r>
      <w:proofErr w:type="spellStart"/>
      <w:r w:rsidRPr="00D77BE2">
        <w:rPr>
          <w:lang w:val="sl-SI"/>
        </w:rPr>
        <w:t>fluoridnih</w:t>
      </w:r>
      <w:proofErr w:type="spellEnd"/>
      <w:r w:rsidRPr="00D77BE2">
        <w:rPr>
          <w:lang w:val="sl-SI"/>
        </w:rPr>
        <w:t xml:space="preserve"> premazov in med njo ter jedkanje, spiranje z vodnim curkom in osuševanje z zračnim curkom pri zalivanju fisur z umetnimi smolami, nastaja aerosol.</w:t>
      </w:r>
    </w:p>
    <w:p w:rsidR="00A20463" w:rsidRPr="00D77BE2" w:rsidRDefault="00A20463" w:rsidP="003C3C60">
      <w:pPr>
        <w:spacing w:line="276" w:lineRule="auto"/>
        <w:jc w:val="both"/>
        <w:rPr>
          <w:lang w:val="sl-SI"/>
        </w:rPr>
      </w:pPr>
    </w:p>
    <w:p w:rsidR="00B74682" w:rsidRDefault="00B74682" w:rsidP="003C3C60">
      <w:pPr>
        <w:spacing w:line="276" w:lineRule="auto"/>
        <w:jc w:val="both"/>
        <w:rPr>
          <w:lang w:val="sl-SI"/>
        </w:rPr>
      </w:pPr>
      <w:r w:rsidRPr="00D77BE2">
        <w:rPr>
          <w:lang w:val="sl-SI"/>
        </w:rPr>
        <w:t>Zdravstveni in zobozdravstveni postopki, ki bi se izvajali v skupinah otrok in mladostnikov, bi v času epidemije COVID-19, predvsem v obdobju širjenja okužbe z virusom SARS-CoV-2 v skupnosti, predstavljali tveganje za širjenje te okužbe v populaciji, zato izvajanje sistematičnih preventivnih zobozdravniških pregledov v skupinah otrok in mladostnikov v tem obdobju ni izvedljivo. Odločitev, kdaj bi bilo mogoče izvajati sistematične preventivne zobozdravniške preglede v skupinah otrok in mladostnikov, bo odvisna od mnenja strokovnjakov s področja epidemiologije oz. infektologije in javnega zdravja.</w:t>
      </w:r>
    </w:p>
    <w:p w:rsidR="00A20463" w:rsidRPr="00D77BE2" w:rsidRDefault="00A20463" w:rsidP="003C3C60">
      <w:pPr>
        <w:spacing w:line="276" w:lineRule="auto"/>
        <w:jc w:val="both"/>
        <w:rPr>
          <w:lang w:val="sl-SI"/>
        </w:rPr>
      </w:pPr>
    </w:p>
    <w:p w:rsidR="00B74682" w:rsidRDefault="00B74682" w:rsidP="003C3C60">
      <w:pPr>
        <w:spacing w:line="276" w:lineRule="auto"/>
        <w:jc w:val="both"/>
        <w:rPr>
          <w:lang w:val="sl-SI"/>
        </w:rPr>
      </w:pPr>
      <w:r w:rsidRPr="00D77BE2">
        <w:rPr>
          <w:lang w:val="sl-SI"/>
        </w:rPr>
        <w:t xml:space="preserve">Vsekakor pa so sistematični preventivni zobozdravniški pregledi otrok in mladostnikov nepogrešljiv element izvajanja celostnega preventivnega in kurativnega zobozdravstvenega varstva posameznika in ciljnih skupin z namenom aktivnega spremljanja ustnega zdravja. Predvsem vzpostavljajo možnost </w:t>
      </w:r>
      <w:proofErr w:type="spellStart"/>
      <w:r w:rsidRPr="00D77BE2">
        <w:rPr>
          <w:lang w:val="sl-SI"/>
        </w:rPr>
        <w:t>presejanja</w:t>
      </w:r>
      <w:proofErr w:type="spellEnd"/>
      <w:r w:rsidRPr="00D77BE2">
        <w:rPr>
          <w:lang w:val="sl-SI"/>
        </w:rPr>
        <w:t xml:space="preserve"> (</w:t>
      </w:r>
      <w:proofErr w:type="spellStart"/>
      <w:r w:rsidRPr="00D77BE2">
        <w:rPr>
          <w:lang w:val="sl-SI"/>
        </w:rPr>
        <w:t>screening</w:t>
      </w:r>
      <w:proofErr w:type="spellEnd"/>
      <w:r w:rsidRPr="00D77BE2">
        <w:rPr>
          <w:lang w:val="sl-SI"/>
        </w:rPr>
        <w:t xml:space="preserve">) in s tem zgodnjega odkrivanja bolezni in v preventivo usmerjene obravnave, torej učinkovite sekundarne preventive. Tako bi lahko imela dolgotrajna opustitev izvajanja sistematičnih preventivnih zobozdravniških pregledov negativne posledice za ustno zdravje posameznih otrok in mladostnikov ter populacije. V obdobju tveganja širjenja okužbe z virusom SARS-CoV-2 bi bilo zato smiselno sistematične preventivne zobozdravniške preglede izvajati individualno, torej pri posameznih otrocih in mladostnikih, ob upoštevanju vseh priporočil za preprečevanje okužbe z virusom SARS-Cov-2 Nacionalnega inštituta za javno zdravje in ob ustreznem ovrednotenju stroškov njihove izvedbe. Pri tem je treba upoštevati, da je bilo izvajanje teh pregledov po Navodilu o beleženju in obračunavanju zdravstvenih storitev in izdanih materialov Zavoda za zdravstveno zavarovanje Slovenije oz. pripadajočih šifrantih (t. i. serijskih zobozdravniških pregledov) stroškovno izrazito </w:t>
      </w:r>
      <w:proofErr w:type="spellStart"/>
      <w:r w:rsidRPr="00D77BE2">
        <w:rPr>
          <w:lang w:val="sl-SI"/>
        </w:rPr>
        <w:t>podvrednoteno</w:t>
      </w:r>
      <w:proofErr w:type="spellEnd"/>
      <w:r w:rsidRPr="00D77BE2">
        <w:rPr>
          <w:lang w:val="sl-SI"/>
        </w:rPr>
        <w:t xml:space="preserve"> že pred epidemijo COVID-19, zato bi bilo treba sistematične preventivne zobozdravniške preglede otrok in mladostnikov ustrezno stroškovno ovrednotiti in pri tem upoštevati tudi dodaten čas in materialne stroške za njihovo izvajanje ob upoštevanju priporočil za preprečevanje okužbe z virusom SARS-Cov-2.</w:t>
      </w:r>
    </w:p>
    <w:p w:rsidR="00A20463" w:rsidRPr="00D77BE2" w:rsidRDefault="00A20463" w:rsidP="003C3C60">
      <w:pPr>
        <w:spacing w:line="276" w:lineRule="auto"/>
        <w:jc w:val="both"/>
        <w:rPr>
          <w:lang w:val="sl-SI"/>
        </w:rPr>
      </w:pPr>
    </w:p>
    <w:p w:rsidR="00B74682" w:rsidRDefault="00B74682" w:rsidP="003C3C60">
      <w:pPr>
        <w:spacing w:line="276" w:lineRule="auto"/>
        <w:jc w:val="both"/>
        <w:rPr>
          <w:lang w:val="sl-SI"/>
        </w:rPr>
      </w:pPr>
      <w:r w:rsidRPr="00D77BE2">
        <w:rPr>
          <w:lang w:val="sl-SI"/>
        </w:rPr>
        <w:t>V obdobju epidemije COVID-19 so znaki in simptomi vnetja zgornjih dihal lahko posledica okužbe z virusom SARS-CoV-2, zato se elektivnih zobozdravstvenih posegov pri otrocih in mladostnikih, ki imajo znake vnetja zgornjih dihal, ne izvaja. Pacientovo primernost za elektivno zobozdravstveno oskrbo glede na zdravstveno stanje se ponovno preveri po preteku 14 dni.</w:t>
      </w:r>
    </w:p>
    <w:p w:rsidR="00A20463" w:rsidRPr="00D77BE2" w:rsidRDefault="00A20463" w:rsidP="003C3C60">
      <w:pPr>
        <w:spacing w:line="276" w:lineRule="auto"/>
        <w:jc w:val="both"/>
        <w:rPr>
          <w:lang w:val="sl-SI"/>
        </w:rPr>
      </w:pPr>
    </w:p>
    <w:p w:rsidR="00B74682" w:rsidRPr="00D77BE2" w:rsidRDefault="00B74682" w:rsidP="003C3C60">
      <w:pPr>
        <w:spacing w:line="276" w:lineRule="auto"/>
        <w:jc w:val="both"/>
        <w:rPr>
          <w:lang w:val="sl-SI"/>
        </w:rPr>
      </w:pPr>
      <w:r w:rsidRPr="00D77BE2">
        <w:rPr>
          <w:lang w:val="sl-SI"/>
        </w:rPr>
        <w:t>Možno je namreč, da se COVID-19 predvsem pri otrocih in mladostnikih kaže le s simptomi in znaki okužbe zgornjih dihal, ne pa tudi z vročino in znaki in simptomi pljučnice. Zavedati pa se je treba, da lahko okužba s SARS-CoV-2 poteka tudi brez simptomov in znakov, okuženi pa je kljub temu lahko vir prenosa okužbe na druge paciente in zdravstvene delavce in sodelavce.</w:t>
      </w:r>
    </w:p>
    <w:p w:rsidR="00B74682" w:rsidRPr="00D77BE2" w:rsidRDefault="00B74682" w:rsidP="003C3C60">
      <w:pPr>
        <w:spacing w:line="276" w:lineRule="auto"/>
        <w:jc w:val="both"/>
        <w:rPr>
          <w:lang w:val="sl-SI"/>
        </w:rPr>
      </w:pPr>
      <w:r w:rsidRPr="00D77BE2">
        <w:rPr>
          <w:lang w:val="sl-SI"/>
        </w:rPr>
        <w:t>Tudi izvajanje (</w:t>
      </w:r>
      <w:proofErr w:type="spellStart"/>
      <w:r w:rsidRPr="00D77BE2">
        <w:rPr>
          <w:lang w:val="sl-SI"/>
        </w:rPr>
        <w:t>zobo</w:t>
      </w:r>
      <w:proofErr w:type="spellEnd"/>
      <w:r w:rsidRPr="00D77BE2">
        <w:rPr>
          <w:lang w:val="sl-SI"/>
        </w:rPr>
        <w:t>)zdravstveno vzgojnega dela v skupinah otrok in mladostnikov bi v času epidemije COVID-19, predvsem v obdobju širjenja okužbe z virusom SARS-CoV-2 v skupnosti, predstavljalo tveganje za širjenje te okužbe v populaciji, zato je smiselno (</w:t>
      </w:r>
      <w:proofErr w:type="spellStart"/>
      <w:r w:rsidRPr="00D77BE2">
        <w:rPr>
          <w:lang w:val="sl-SI"/>
        </w:rPr>
        <w:t>zobo</w:t>
      </w:r>
      <w:proofErr w:type="spellEnd"/>
      <w:r w:rsidRPr="00D77BE2">
        <w:rPr>
          <w:lang w:val="sl-SI"/>
        </w:rPr>
        <w:t xml:space="preserve">)zdravstveno </w:t>
      </w:r>
      <w:r w:rsidRPr="00D77BE2">
        <w:rPr>
          <w:lang w:val="sl-SI"/>
        </w:rPr>
        <w:lastRenderedPageBreak/>
        <w:t xml:space="preserve">vzgojno delo izvajati individualno, pa tudi s pomočjo </w:t>
      </w:r>
      <w:proofErr w:type="spellStart"/>
      <w:r w:rsidRPr="00D77BE2">
        <w:rPr>
          <w:lang w:val="sl-SI"/>
        </w:rPr>
        <w:t>telemedicine</w:t>
      </w:r>
      <w:proofErr w:type="spellEnd"/>
      <w:r w:rsidRPr="00D77BE2">
        <w:rPr>
          <w:lang w:val="sl-SI"/>
        </w:rPr>
        <w:t xml:space="preserve"> (oz. komunikacije prek telefona, videokonference ipd.).</w:t>
      </w:r>
    </w:p>
    <w:p w:rsidR="00B74682" w:rsidRPr="00D77BE2" w:rsidRDefault="00B74682" w:rsidP="003C3C60">
      <w:pPr>
        <w:spacing w:line="276" w:lineRule="auto"/>
        <w:jc w:val="both"/>
        <w:rPr>
          <w:lang w:val="sl-SI"/>
        </w:rPr>
      </w:pPr>
    </w:p>
    <w:p w:rsidR="00B74682" w:rsidRPr="002C15DF" w:rsidRDefault="00A20463" w:rsidP="003C3C60">
      <w:pPr>
        <w:spacing w:line="276" w:lineRule="auto"/>
        <w:jc w:val="both"/>
        <w:rPr>
          <w:b/>
          <w:bCs/>
          <w:sz w:val="24"/>
          <w:lang w:val="sl-SI"/>
        </w:rPr>
      </w:pPr>
      <w:r w:rsidRPr="00C63785">
        <w:rPr>
          <w:b/>
          <w:bCs/>
          <w:sz w:val="22"/>
          <w:szCs w:val="22"/>
          <w:lang w:val="sl-SI"/>
        </w:rPr>
        <w:t xml:space="preserve">2.2 </w:t>
      </w:r>
      <w:r w:rsidR="00B74682" w:rsidRPr="002C15DF">
        <w:rPr>
          <w:b/>
          <w:bCs/>
          <w:sz w:val="24"/>
          <w:lang w:val="sl-SI"/>
        </w:rPr>
        <w:t>TRIAŽA PACIENTOV NA SEKUNDARNI IN TERCIARNI RAVNI</w:t>
      </w:r>
    </w:p>
    <w:p w:rsidR="00A20463" w:rsidRPr="00C63785" w:rsidRDefault="00A20463" w:rsidP="003C3C60">
      <w:pPr>
        <w:spacing w:line="276" w:lineRule="auto"/>
        <w:jc w:val="both"/>
        <w:rPr>
          <w:b/>
          <w:bCs/>
          <w:sz w:val="22"/>
          <w:szCs w:val="22"/>
          <w:lang w:val="sl-SI"/>
        </w:rPr>
      </w:pPr>
    </w:p>
    <w:p w:rsidR="00B74682" w:rsidRPr="00D77BE2" w:rsidRDefault="00B74682" w:rsidP="003C3C60">
      <w:pPr>
        <w:spacing w:line="276" w:lineRule="auto"/>
        <w:jc w:val="both"/>
        <w:rPr>
          <w:lang w:val="sl-SI"/>
        </w:rPr>
      </w:pPr>
      <w:r w:rsidRPr="00D77BE2">
        <w:rPr>
          <w:lang w:val="sl-SI"/>
        </w:rPr>
        <w:t xml:space="preserve">V specialističnih ambulantah na sekundarni in terciarni ravni se izvede triaža pacientov za utemeljitev prednostne elektivne obravnave, in sicer: </w:t>
      </w:r>
    </w:p>
    <w:p w:rsidR="00B74682" w:rsidRPr="00D77BE2" w:rsidRDefault="00B74682" w:rsidP="00A20463">
      <w:pPr>
        <w:numPr>
          <w:ilvl w:val="0"/>
          <w:numId w:val="34"/>
        </w:numPr>
        <w:spacing w:line="276" w:lineRule="auto"/>
        <w:jc w:val="both"/>
        <w:rPr>
          <w:lang w:val="sl-SI"/>
        </w:rPr>
      </w:pPr>
      <w:r w:rsidRPr="00A20463">
        <w:rPr>
          <w:b/>
          <w:bCs/>
          <w:lang w:val="sl-SI"/>
        </w:rPr>
        <w:t>pacientov, ki so že v specialistični obravnavi</w:t>
      </w:r>
      <w:r w:rsidRPr="00D77BE2">
        <w:rPr>
          <w:lang w:val="sl-SI"/>
        </w:rPr>
        <w:t xml:space="preserve"> – glede na pregled medicinske dokumentacije; predvideno je tudi orientacijsko preverjanje stanja s pomočjo telefonskega pogovora oz. </w:t>
      </w:r>
      <w:proofErr w:type="spellStart"/>
      <w:r w:rsidRPr="00D77BE2">
        <w:rPr>
          <w:lang w:val="sl-SI"/>
        </w:rPr>
        <w:t>telemedicine</w:t>
      </w:r>
      <w:proofErr w:type="spellEnd"/>
      <w:r w:rsidRPr="00D77BE2">
        <w:rPr>
          <w:lang w:val="sl-SI"/>
        </w:rPr>
        <w:t>, npr. z videok</w:t>
      </w:r>
      <w:r>
        <w:rPr>
          <w:lang w:val="sl-SI"/>
        </w:rPr>
        <w:t>onferenco s pacientom in starši/</w:t>
      </w:r>
      <w:r w:rsidRPr="00D77BE2">
        <w:rPr>
          <w:lang w:val="sl-SI"/>
        </w:rPr>
        <w:t>skrbniki;</w:t>
      </w:r>
    </w:p>
    <w:p w:rsidR="00B74682" w:rsidRPr="00D77BE2" w:rsidRDefault="00B74682" w:rsidP="00A20463">
      <w:pPr>
        <w:numPr>
          <w:ilvl w:val="0"/>
          <w:numId w:val="34"/>
        </w:numPr>
        <w:spacing w:line="276" w:lineRule="auto"/>
        <w:jc w:val="both"/>
        <w:rPr>
          <w:lang w:val="sl-SI"/>
        </w:rPr>
      </w:pPr>
      <w:r w:rsidRPr="00A20463">
        <w:rPr>
          <w:b/>
          <w:bCs/>
          <w:lang w:val="sl-SI"/>
        </w:rPr>
        <w:t>pacientov, ki so uvrščeni na čakalni seznam</w:t>
      </w:r>
      <w:r w:rsidRPr="00D77BE2">
        <w:rPr>
          <w:lang w:val="sl-SI"/>
        </w:rPr>
        <w:t xml:space="preserve"> za prvi pregled pri specialistu po napotitvi - glede na opravljeno triažo napotnice in dodaten pregled </w:t>
      </w:r>
      <w:proofErr w:type="spellStart"/>
      <w:r w:rsidRPr="00D77BE2">
        <w:rPr>
          <w:lang w:val="sl-SI"/>
        </w:rPr>
        <w:t>napotne</w:t>
      </w:r>
      <w:proofErr w:type="spellEnd"/>
      <w:r w:rsidRPr="00D77BE2">
        <w:rPr>
          <w:lang w:val="sl-SI"/>
        </w:rPr>
        <w:t xml:space="preserve"> dokumentacije; predvideno je tudi orientacijsko preverjanje stanja s pomočjo telefonskega pogovora oz. </w:t>
      </w:r>
      <w:proofErr w:type="spellStart"/>
      <w:r w:rsidRPr="00D77BE2">
        <w:rPr>
          <w:lang w:val="sl-SI"/>
        </w:rPr>
        <w:t>telemedicine</w:t>
      </w:r>
      <w:proofErr w:type="spellEnd"/>
      <w:r w:rsidRPr="00D77BE2">
        <w:rPr>
          <w:lang w:val="sl-SI"/>
        </w:rPr>
        <w:t>, npr. z videok</w:t>
      </w:r>
      <w:r>
        <w:rPr>
          <w:lang w:val="sl-SI"/>
        </w:rPr>
        <w:t>onferenco s pacientom in starši/</w:t>
      </w:r>
      <w:r w:rsidRPr="00D77BE2">
        <w:rPr>
          <w:lang w:val="sl-SI"/>
        </w:rPr>
        <w:t>skrbniki;</w:t>
      </w:r>
    </w:p>
    <w:p w:rsidR="00B74682" w:rsidRPr="00D77BE2" w:rsidRDefault="00B74682" w:rsidP="00A20463">
      <w:pPr>
        <w:numPr>
          <w:ilvl w:val="0"/>
          <w:numId w:val="34"/>
        </w:numPr>
        <w:spacing w:line="276" w:lineRule="auto"/>
        <w:jc w:val="both"/>
        <w:rPr>
          <w:lang w:val="sl-SI"/>
        </w:rPr>
      </w:pPr>
      <w:r w:rsidRPr="00A20463">
        <w:rPr>
          <w:b/>
          <w:bCs/>
          <w:lang w:val="sl-SI"/>
        </w:rPr>
        <w:t xml:space="preserve">pacientov, ki so (na novo) napoteni z napotnico ali </w:t>
      </w:r>
      <w:proofErr w:type="spellStart"/>
      <w:r w:rsidRPr="00A20463">
        <w:rPr>
          <w:b/>
          <w:bCs/>
          <w:lang w:val="sl-SI"/>
        </w:rPr>
        <w:t>konziliarnim</w:t>
      </w:r>
      <w:proofErr w:type="spellEnd"/>
      <w:r w:rsidRPr="00A20463">
        <w:rPr>
          <w:b/>
          <w:bCs/>
          <w:lang w:val="sl-SI"/>
        </w:rPr>
        <w:t xml:space="preserve"> listom</w:t>
      </w:r>
      <w:r w:rsidRPr="00D77BE2">
        <w:rPr>
          <w:lang w:val="sl-SI"/>
        </w:rPr>
        <w:t>.</w:t>
      </w:r>
    </w:p>
    <w:p w:rsidR="00B74682" w:rsidRPr="00D77BE2" w:rsidRDefault="00B74682" w:rsidP="003C3C60">
      <w:pPr>
        <w:spacing w:line="276" w:lineRule="auto"/>
        <w:jc w:val="both"/>
        <w:rPr>
          <w:lang w:val="sl-SI"/>
        </w:rPr>
      </w:pPr>
    </w:p>
    <w:p w:rsidR="00B74682" w:rsidRPr="00C63785" w:rsidRDefault="00B74682" w:rsidP="003C3C60">
      <w:pPr>
        <w:spacing w:line="276" w:lineRule="auto"/>
        <w:jc w:val="both"/>
        <w:rPr>
          <w:b/>
          <w:bCs/>
          <w:sz w:val="22"/>
          <w:szCs w:val="22"/>
          <w:u w:val="single"/>
          <w:lang w:val="sl-SI"/>
        </w:rPr>
      </w:pPr>
      <w:r w:rsidRPr="00C63785">
        <w:rPr>
          <w:b/>
          <w:bCs/>
          <w:sz w:val="22"/>
          <w:szCs w:val="22"/>
          <w:u w:val="single"/>
          <w:lang w:val="sl-SI"/>
        </w:rPr>
        <w:t>Otroško in preventivno zobozdravstvo</w:t>
      </w:r>
    </w:p>
    <w:p w:rsidR="00A20463" w:rsidRPr="00A20463" w:rsidRDefault="00A20463" w:rsidP="003C3C60">
      <w:pPr>
        <w:spacing w:line="276" w:lineRule="auto"/>
        <w:jc w:val="both"/>
        <w:rPr>
          <w:b/>
          <w:bCs/>
          <w:sz w:val="24"/>
          <w:u w:val="single"/>
          <w:lang w:val="sl-SI"/>
        </w:rPr>
      </w:pPr>
    </w:p>
    <w:p w:rsidR="00B74682" w:rsidRPr="00D77BE2" w:rsidRDefault="00B74682" w:rsidP="003C3C60">
      <w:pPr>
        <w:spacing w:line="276" w:lineRule="auto"/>
        <w:jc w:val="both"/>
        <w:rPr>
          <w:lang w:val="sl-SI"/>
        </w:rPr>
      </w:pPr>
      <w:r w:rsidRPr="00D77BE2">
        <w:rPr>
          <w:lang w:val="sl-SI"/>
        </w:rPr>
        <w:t>Na področju specialistične dejavnosti otroškega in preventivnega zobozdravstva je treba prednostno elektivno obravnavo omogočiti pacientom brez opredeljenega tveganja za COVID-19, ki so bili pred prekinitvijo izvajanja elektivnih zobozdravstvenih storitev že v procesu specialistične obravnave ali so bili nanjo napoteni in pri katerih specialist otroškega in preventivnega zobozdravstva oceni, da bi opustitev ali preložitev izvedbe pregleda in posega že kratkoročno povzročila nepovratno poslabšanje ustnega in/ali sistemskega zdravja, kot je to npr.:</w:t>
      </w:r>
    </w:p>
    <w:p w:rsidR="00B74682" w:rsidRPr="00D77BE2" w:rsidRDefault="00B74682" w:rsidP="00A20463">
      <w:pPr>
        <w:numPr>
          <w:ilvl w:val="0"/>
          <w:numId w:val="35"/>
        </w:numPr>
        <w:spacing w:line="276" w:lineRule="auto"/>
        <w:jc w:val="both"/>
        <w:rPr>
          <w:lang w:val="sl-SI"/>
        </w:rPr>
      </w:pPr>
      <w:r w:rsidRPr="00D77BE2">
        <w:rPr>
          <w:lang w:val="sl-SI"/>
        </w:rPr>
        <w:t xml:space="preserve">obravnava hospitaliziranih otrok in mladostnikov, napotenih s </w:t>
      </w:r>
      <w:proofErr w:type="spellStart"/>
      <w:r w:rsidRPr="00D77BE2">
        <w:rPr>
          <w:lang w:val="sl-SI"/>
        </w:rPr>
        <w:t>konziliarnim</w:t>
      </w:r>
      <w:proofErr w:type="spellEnd"/>
      <w:r w:rsidRPr="00D77BE2">
        <w:rPr>
          <w:lang w:val="sl-SI"/>
        </w:rPr>
        <w:t xml:space="preserve"> listom;</w:t>
      </w:r>
    </w:p>
    <w:p w:rsidR="00B74682" w:rsidRPr="00D77BE2" w:rsidRDefault="00B74682" w:rsidP="00A20463">
      <w:pPr>
        <w:numPr>
          <w:ilvl w:val="0"/>
          <w:numId w:val="35"/>
        </w:numPr>
        <w:spacing w:line="276" w:lineRule="auto"/>
        <w:jc w:val="both"/>
        <w:rPr>
          <w:lang w:val="sl-SI"/>
        </w:rPr>
      </w:pPr>
      <w:r w:rsidRPr="00D77BE2">
        <w:rPr>
          <w:lang w:val="sl-SI"/>
        </w:rPr>
        <w:t xml:space="preserve">obravnava otrok in mladostnikov, pri katerih je predviden neobhoden medicinski poseg in je potrebno izključiti </w:t>
      </w:r>
      <w:proofErr w:type="spellStart"/>
      <w:r w:rsidRPr="00D77BE2">
        <w:rPr>
          <w:lang w:val="sl-SI"/>
        </w:rPr>
        <w:t>odontogena</w:t>
      </w:r>
      <w:proofErr w:type="spellEnd"/>
      <w:r w:rsidRPr="00D77BE2">
        <w:rPr>
          <w:lang w:val="sl-SI"/>
        </w:rPr>
        <w:t xml:space="preserve"> vnetna žarišča;</w:t>
      </w:r>
    </w:p>
    <w:p w:rsidR="00B74682" w:rsidRPr="00D77BE2" w:rsidRDefault="00B74682" w:rsidP="00A20463">
      <w:pPr>
        <w:numPr>
          <w:ilvl w:val="0"/>
          <w:numId w:val="35"/>
        </w:numPr>
        <w:spacing w:line="276" w:lineRule="auto"/>
        <w:jc w:val="both"/>
        <w:rPr>
          <w:lang w:val="sl-SI"/>
        </w:rPr>
      </w:pPr>
      <w:r w:rsidRPr="00D77BE2">
        <w:rPr>
          <w:lang w:val="sl-SI"/>
        </w:rPr>
        <w:t>obravnava otrok in mladostnikov, ki se zdravijo zaradi raka, imunske pomanjkljivosti, krvnih bolezni ali drugih sistemskih bolezni;</w:t>
      </w:r>
    </w:p>
    <w:p w:rsidR="00B74682" w:rsidRPr="007D21E3" w:rsidRDefault="00B74682" w:rsidP="00A20463">
      <w:pPr>
        <w:numPr>
          <w:ilvl w:val="0"/>
          <w:numId w:val="35"/>
        </w:numPr>
        <w:spacing w:line="276" w:lineRule="auto"/>
        <w:jc w:val="both"/>
        <w:rPr>
          <w:rStyle w:val="Pripombasklic"/>
          <w:rFonts w:ascii="Times New Roman" w:hAnsi="Times New Roman"/>
          <w:sz w:val="24"/>
          <w:lang w:val="sl-SI"/>
        </w:rPr>
      </w:pPr>
      <w:r w:rsidRPr="00D77BE2">
        <w:rPr>
          <w:lang w:val="sl-SI"/>
        </w:rPr>
        <w:t>interdisciplinarna obravnava otrok in mladostnikov na Stomatološki kliniki Univerzitetnega kliničnega centra Ljubljana (UKCL);</w:t>
      </w:r>
    </w:p>
    <w:p w:rsidR="00B74682" w:rsidRPr="00D77BE2" w:rsidRDefault="00B74682" w:rsidP="00A20463">
      <w:pPr>
        <w:numPr>
          <w:ilvl w:val="0"/>
          <w:numId w:val="35"/>
        </w:numPr>
        <w:spacing w:line="276" w:lineRule="auto"/>
        <w:jc w:val="both"/>
        <w:rPr>
          <w:lang w:val="sl-SI"/>
        </w:rPr>
      </w:pPr>
      <w:r w:rsidRPr="00D77BE2">
        <w:rPr>
          <w:lang w:val="sl-SI"/>
        </w:rPr>
        <w:t>spremljanje stanja po težjih poškodbah zob in obzobnih tkiv ter pravočasno ukrepanje ob morebitnih zapletih;</w:t>
      </w:r>
    </w:p>
    <w:p w:rsidR="00B74682" w:rsidRPr="00D77BE2" w:rsidRDefault="00B74682" w:rsidP="00A20463">
      <w:pPr>
        <w:numPr>
          <w:ilvl w:val="0"/>
          <w:numId w:val="35"/>
        </w:numPr>
        <w:spacing w:line="276" w:lineRule="auto"/>
        <w:jc w:val="both"/>
        <w:rPr>
          <w:lang w:val="sl-SI"/>
        </w:rPr>
      </w:pPr>
      <w:proofErr w:type="spellStart"/>
      <w:r w:rsidRPr="00D77BE2">
        <w:rPr>
          <w:lang w:val="sl-SI"/>
        </w:rPr>
        <w:t>endodontska</w:t>
      </w:r>
      <w:proofErr w:type="spellEnd"/>
      <w:r w:rsidRPr="00D77BE2">
        <w:rPr>
          <w:lang w:val="sl-SI"/>
        </w:rPr>
        <w:t xml:space="preserve"> obravnava stalnih zob v zgodnjih razvojnih fazah;</w:t>
      </w:r>
    </w:p>
    <w:p w:rsidR="00B74682" w:rsidRPr="00D77BE2" w:rsidRDefault="00B74682" w:rsidP="00A20463">
      <w:pPr>
        <w:numPr>
          <w:ilvl w:val="0"/>
          <w:numId w:val="35"/>
        </w:numPr>
        <w:spacing w:line="276" w:lineRule="auto"/>
        <w:jc w:val="both"/>
        <w:rPr>
          <w:lang w:val="sl-SI"/>
        </w:rPr>
      </w:pPr>
      <w:r w:rsidRPr="00D77BE2">
        <w:rPr>
          <w:lang w:val="sl-SI"/>
        </w:rPr>
        <w:t>obravnava težjih razvojnih nepravilnosti zobnih tkiv;</w:t>
      </w:r>
    </w:p>
    <w:p w:rsidR="00B74682" w:rsidRDefault="00B74682" w:rsidP="00A20463">
      <w:pPr>
        <w:numPr>
          <w:ilvl w:val="0"/>
          <w:numId w:val="35"/>
        </w:numPr>
        <w:spacing w:line="276" w:lineRule="auto"/>
        <w:jc w:val="both"/>
        <w:rPr>
          <w:lang w:val="sl-SI"/>
        </w:rPr>
      </w:pPr>
      <w:r w:rsidRPr="00D77BE2">
        <w:rPr>
          <w:lang w:val="sl-SI"/>
        </w:rPr>
        <w:t>obravnava drugih stanj po presoji specialista za otroško in preventivno zobozdravstvo.</w:t>
      </w:r>
    </w:p>
    <w:p w:rsidR="00A20463" w:rsidRPr="00D77BE2" w:rsidRDefault="00A20463" w:rsidP="00A20463">
      <w:pPr>
        <w:spacing w:line="276" w:lineRule="auto"/>
        <w:ind w:left="720"/>
        <w:jc w:val="both"/>
        <w:rPr>
          <w:lang w:val="sl-SI"/>
        </w:rPr>
      </w:pPr>
    </w:p>
    <w:p w:rsidR="00B74682" w:rsidRPr="00D77BE2" w:rsidRDefault="00B74682" w:rsidP="003C3C60">
      <w:pPr>
        <w:spacing w:line="276" w:lineRule="auto"/>
        <w:jc w:val="both"/>
        <w:rPr>
          <w:lang w:val="sl-SI"/>
        </w:rPr>
      </w:pPr>
      <w:r w:rsidRPr="00D77BE2">
        <w:rPr>
          <w:lang w:val="sl-SI"/>
        </w:rPr>
        <w:t>Ker bi imela daljša prekinitev izvajanja sistematičnih preventivnih zobozdravniških pregledov majhnih otrok in (</w:t>
      </w:r>
      <w:proofErr w:type="spellStart"/>
      <w:r w:rsidRPr="00D77BE2">
        <w:rPr>
          <w:lang w:val="sl-SI"/>
        </w:rPr>
        <w:t>zobo</w:t>
      </w:r>
      <w:proofErr w:type="spellEnd"/>
      <w:r w:rsidRPr="00D77BE2">
        <w:rPr>
          <w:lang w:val="sl-SI"/>
        </w:rPr>
        <w:t xml:space="preserve">)zdravstveno vzgojnega dela z njihovimi starši/skrbniki negativne posledice za ustno zdravje posameznih otrok in populacije, je smiselno, da specialisti otroškega in preventivnega zobozdravstva te preventivne dejavnosti izvajajo individualno. Za razna individualna navodila in svetovanje staršem/skrbnikom majhnih otrok je priporočljiva tudi uporaba </w:t>
      </w:r>
      <w:proofErr w:type="spellStart"/>
      <w:r w:rsidRPr="00D77BE2">
        <w:rPr>
          <w:lang w:val="sl-SI"/>
        </w:rPr>
        <w:t>telemedicine</w:t>
      </w:r>
      <w:proofErr w:type="spellEnd"/>
      <w:r w:rsidRPr="00D77BE2">
        <w:rPr>
          <w:lang w:val="sl-SI"/>
        </w:rPr>
        <w:t xml:space="preserve"> oz. komunikacija prek telefona ali videokonferenc, ki pa omogočajo tudi v času epidemije COVID-19 skupinsko (</w:t>
      </w:r>
      <w:proofErr w:type="spellStart"/>
      <w:r w:rsidRPr="00D77BE2">
        <w:rPr>
          <w:lang w:val="sl-SI"/>
        </w:rPr>
        <w:t>zobo</w:t>
      </w:r>
      <w:proofErr w:type="spellEnd"/>
      <w:r w:rsidRPr="00D77BE2">
        <w:rPr>
          <w:lang w:val="sl-SI"/>
        </w:rPr>
        <w:t>)zdravstveno vzgojno delo, npr. predavanja skupinam bodočih staršev o skrbi za ustno zdravje v sklopu priprave na porod in starševstvo.</w:t>
      </w:r>
    </w:p>
    <w:p w:rsidR="00B74682" w:rsidRDefault="00B74682" w:rsidP="003C3C60">
      <w:pPr>
        <w:spacing w:line="276" w:lineRule="auto"/>
        <w:jc w:val="both"/>
        <w:rPr>
          <w:lang w:val="sl-SI"/>
        </w:rPr>
      </w:pPr>
    </w:p>
    <w:p w:rsidR="00B74682" w:rsidRPr="00C63785" w:rsidRDefault="00B74682" w:rsidP="00D23E62">
      <w:pPr>
        <w:spacing w:line="276" w:lineRule="auto"/>
        <w:jc w:val="both"/>
        <w:rPr>
          <w:b/>
          <w:bCs/>
          <w:sz w:val="22"/>
          <w:szCs w:val="22"/>
          <w:u w:val="single"/>
          <w:lang w:val="sl-SI"/>
        </w:rPr>
      </w:pPr>
      <w:r w:rsidRPr="00C63785">
        <w:rPr>
          <w:b/>
          <w:bCs/>
          <w:sz w:val="22"/>
          <w:szCs w:val="22"/>
          <w:u w:val="single"/>
          <w:lang w:val="sl-SI"/>
        </w:rPr>
        <w:t xml:space="preserve">Zobne bolezni in </w:t>
      </w:r>
      <w:proofErr w:type="spellStart"/>
      <w:r w:rsidRPr="00C63785">
        <w:rPr>
          <w:b/>
          <w:bCs/>
          <w:sz w:val="22"/>
          <w:szCs w:val="22"/>
          <w:u w:val="single"/>
          <w:lang w:val="sl-SI"/>
        </w:rPr>
        <w:t>endodontija</w:t>
      </w:r>
      <w:proofErr w:type="spellEnd"/>
    </w:p>
    <w:p w:rsidR="00A20463" w:rsidRPr="00C63785" w:rsidRDefault="00A20463" w:rsidP="003C3C60">
      <w:pPr>
        <w:spacing w:line="276" w:lineRule="auto"/>
        <w:jc w:val="both"/>
        <w:rPr>
          <w:b/>
          <w:bCs/>
          <w:sz w:val="22"/>
          <w:szCs w:val="22"/>
          <w:u w:val="single"/>
          <w:lang w:val="sl-SI"/>
        </w:rPr>
      </w:pPr>
    </w:p>
    <w:p w:rsidR="00B74682" w:rsidRPr="00D77BE2" w:rsidRDefault="00B74682" w:rsidP="003C3C60">
      <w:pPr>
        <w:spacing w:line="276" w:lineRule="auto"/>
        <w:jc w:val="both"/>
        <w:rPr>
          <w:lang w:val="sl-SI"/>
        </w:rPr>
      </w:pPr>
      <w:r w:rsidRPr="00D77BE2">
        <w:rPr>
          <w:lang w:val="sl-SI"/>
        </w:rPr>
        <w:t xml:space="preserve">Na področju specialistične dejavnosti zobnih bolezni in </w:t>
      </w:r>
      <w:proofErr w:type="spellStart"/>
      <w:r w:rsidRPr="00D77BE2">
        <w:rPr>
          <w:lang w:val="sl-SI"/>
        </w:rPr>
        <w:t>endodontije</w:t>
      </w:r>
      <w:proofErr w:type="spellEnd"/>
      <w:r w:rsidRPr="00D77BE2">
        <w:rPr>
          <w:lang w:val="sl-SI"/>
        </w:rPr>
        <w:t xml:space="preserve"> je treba prednostno elektivno obravnavo omogočiti pacientom brez opredeljenega tveganja za COVID-19, ki so bili pred </w:t>
      </w:r>
      <w:r w:rsidRPr="00D77BE2">
        <w:rPr>
          <w:lang w:val="sl-SI"/>
        </w:rPr>
        <w:lastRenderedPageBreak/>
        <w:t xml:space="preserve">prekinitvijo izvajanja elektivnih zobozdravstvenih storitev že v procesu specialistične obravnave ali so bili nanjo napoteni in pri katerih specialist za zobne bolezni in </w:t>
      </w:r>
      <w:proofErr w:type="spellStart"/>
      <w:r w:rsidRPr="00D77BE2">
        <w:rPr>
          <w:lang w:val="sl-SI"/>
        </w:rPr>
        <w:t>endodontijo</w:t>
      </w:r>
      <w:proofErr w:type="spellEnd"/>
      <w:r w:rsidRPr="00D77BE2">
        <w:rPr>
          <w:lang w:val="sl-SI"/>
        </w:rPr>
        <w:t xml:space="preserve"> oceni, da bi opustitev ali preložitev izvedbe pregleda in posega že kratkoročno povzročila nepovratno poslabšanje sistemskega/ustnega zdravja:</w:t>
      </w:r>
    </w:p>
    <w:p w:rsidR="00B74682" w:rsidRPr="00D77BE2" w:rsidRDefault="00B74682" w:rsidP="00D23E62">
      <w:pPr>
        <w:numPr>
          <w:ilvl w:val="0"/>
          <w:numId w:val="36"/>
        </w:numPr>
        <w:spacing w:line="276" w:lineRule="auto"/>
        <w:jc w:val="both"/>
        <w:rPr>
          <w:lang w:val="sl-SI"/>
        </w:rPr>
      </w:pPr>
      <w:r w:rsidRPr="00D77BE2">
        <w:rPr>
          <w:lang w:val="sl-SI"/>
        </w:rPr>
        <w:t>obravnava hospitaliziranih bolnikov na UKCL in Onkološkem inštitutu Ljubljana z bolečino, oteklino oziroma težavami v področju ustne votline;</w:t>
      </w:r>
    </w:p>
    <w:p w:rsidR="00B74682" w:rsidRPr="00D77BE2" w:rsidRDefault="00B74682" w:rsidP="00D23E62">
      <w:pPr>
        <w:numPr>
          <w:ilvl w:val="0"/>
          <w:numId w:val="36"/>
        </w:numPr>
        <w:spacing w:line="276" w:lineRule="auto"/>
        <w:jc w:val="both"/>
        <w:rPr>
          <w:lang w:val="sl-SI"/>
        </w:rPr>
      </w:pPr>
      <w:r w:rsidRPr="00D77BE2">
        <w:rPr>
          <w:lang w:val="sl-SI"/>
        </w:rPr>
        <w:t xml:space="preserve">obravnava pacientov, pri katerih je predviden neobhoden medicinski poseg in je potrebno izključiti </w:t>
      </w:r>
      <w:proofErr w:type="spellStart"/>
      <w:r w:rsidRPr="00D77BE2">
        <w:rPr>
          <w:lang w:val="sl-SI"/>
        </w:rPr>
        <w:t>odontogena</w:t>
      </w:r>
      <w:proofErr w:type="spellEnd"/>
      <w:r w:rsidRPr="00D77BE2">
        <w:rPr>
          <w:lang w:val="sl-SI"/>
        </w:rPr>
        <w:t xml:space="preserve"> vnetna žarišča;</w:t>
      </w:r>
    </w:p>
    <w:p w:rsidR="00B74682" w:rsidRPr="00D77BE2" w:rsidRDefault="00B74682" w:rsidP="00D23E62">
      <w:pPr>
        <w:numPr>
          <w:ilvl w:val="0"/>
          <w:numId w:val="36"/>
        </w:numPr>
        <w:spacing w:line="276" w:lineRule="auto"/>
        <w:jc w:val="both"/>
        <w:rPr>
          <w:lang w:val="sl-SI"/>
        </w:rPr>
      </w:pPr>
      <w:r w:rsidRPr="00D77BE2">
        <w:rPr>
          <w:lang w:val="sl-SI"/>
        </w:rPr>
        <w:t>obravnava sistemsko ogroženih pacientov, ki se zdravijo zaradi raka, imunske pomanjkljivosti, krvnih bolezni ali drugih sistemskih bolezni, ki potrebujejo specialistično zobozdravstveno obravnavo;</w:t>
      </w:r>
    </w:p>
    <w:p w:rsidR="00B74682" w:rsidRPr="00D77BE2" w:rsidRDefault="00B74682" w:rsidP="00D23E62">
      <w:pPr>
        <w:numPr>
          <w:ilvl w:val="0"/>
          <w:numId w:val="36"/>
        </w:numPr>
        <w:spacing w:line="276" w:lineRule="auto"/>
        <w:jc w:val="both"/>
        <w:rPr>
          <w:lang w:val="sl-SI"/>
        </w:rPr>
      </w:pPr>
      <w:r w:rsidRPr="00D77BE2">
        <w:rPr>
          <w:lang w:val="sl-SI"/>
        </w:rPr>
        <w:t>interdisciplinarna obravnava pacientov na Stomatološki kliniki UKCL;</w:t>
      </w:r>
    </w:p>
    <w:p w:rsidR="00B74682" w:rsidRPr="00D77BE2" w:rsidRDefault="00B74682" w:rsidP="00D23E62">
      <w:pPr>
        <w:numPr>
          <w:ilvl w:val="0"/>
          <w:numId w:val="36"/>
        </w:numPr>
        <w:spacing w:line="276" w:lineRule="auto"/>
        <w:jc w:val="both"/>
        <w:rPr>
          <w:lang w:val="sl-SI"/>
        </w:rPr>
      </w:pPr>
      <w:r w:rsidRPr="00D77BE2">
        <w:rPr>
          <w:lang w:val="sl-SI"/>
        </w:rPr>
        <w:t>spremljanje stanja po težjih poškodbah zob in obzobnih tkiv ter pravočasno ukrepanje ob morebitnih zapletih;</w:t>
      </w:r>
    </w:p>
    <w:p w:rsidR="00B74682" w:rsidRPr="00D77BE2" w:rsidRDefault="00B74682" w:rsidP="00D23E62">
      <w:pPr>
        <w:numPr>
          <w:ilvl w:val="0"/>
          <w:numId w:val="36"/>
        </w:numPr>
        <w:spacing w:line="276" w:lineRule="auto"/>
        <w:jc w:val="both"/>
        <w:rPr>
          <w:lang w:val="sl-SI"/>
        </w:rPr>
      </w:pPr>
      <w:proofErr w:type="spellStart"/>
      <w:r w:rsidRPr="00D77BE2">
        <w:rPr>
          <w:lang w:val="sl-SI"/>
        </w:rPr>
        <w:t>endodontska</w:t>
      </w:r>
      <w:proofErr w:type="spellEnd"/>
      <w:r w:rsidRPr="00D77BE2">
        <w:rPr>
          <w:lang w:val="sl-SI"/>
        </w:rPr>
        <w:t xml:space="preserve"> obravnava stalnih zob v zgodnjih razvojnih fazah;</w:t>
      </w:r>
    </w:p>
    <w:p w:rsidR="00B74682" w:rsidRPr="00D77BE2" w:rsidRDefault="00B74682" w:rsidP="00D23E62">
      <w:pPr>
        <w:numPr>
          <w:ilvl w:val="0"/>
          <w:numId w:val="36"/>
        </w:numPr>
        <w:spacing w:line="276" w:lineRule="auto"/>
        <w:jc w:val="both"/>
        <w:rPr>
          <w:lang w:val="sl-SI"/>
        </w:rPr>
      </w:pPr>
      <w:r w:rsidRPr="00D77BE2">
        <w:rPr>
          <w:lang w:val="sl-SI"/>
        </w:rPr>
        <w:t>obravnava razvojnih nepravilnosti zobnih tkiv;</w:t>
      </w:r>
    </w:p>
    <w:p w:rsidR="00B74682" w:rsidRPr="00D77BE2" w:rsidRDefault="00B74682" w:rsidP="00D23E62">
      <w:pPr>
        <w:numPr>
          <w:ilvl w:val="0"/>
          <w:numId w:val="36"/>
        </w:numPr>
        <w:spacing w:line="276" w:lineRule="auto"/>
        <w:jc w:val="both"/>
        <w:rPr>
          <w:lang w:val="sl-SI"/>
        </w:rPr>
      </w:pPr>
      <w:r w:rsidRPr="00D77BE2">
        <w:rPr>
          <w:lang w:val="sl-SI"/>
        </w:rPr>
        <w:t xml:space="preserve">druga stanja po presoji specialista za zobne bolezni in </w:t>
      </w:r>
      <w:proofErr w:type="spellStart"/>
      <w:r w:rsidRPr="00D77BE2">
        <w:rPr>
          <w:lang w:val="sl-SI"/>
        </w:rPr>
        <w:t>endodontijo</w:t>
      </w:r>
      <w:proofErr w:type="spellEnd"/>
      <w:r w:rsidRPr="00D77BE2">
        <w:rPr>
          <w:lang w:val="sl-SI"/>
        </w:rPr>
        <w:t>.</w:t>
      </w:r>
    </w:p>
    <w:p w:rsidR="00B74682" w:rsidRPr="00D77BE2" w:rsidRDefault="00B74682" w:rsidP="003C3C60">
      <w:pPr>
        <w:spacing w:line="276" w:lineRule="auto"/>
        <w:jc w:val="both"/>
        <w:rPr>
          <w:lang w:val="sl-SI"/>
        </w:rPr>
      </w:pPr>
    </w:p>
    <w:p w:rsidR="00B74682" w:rsidRPr="00C63785" w:rsidRDefault="00B74682" w:rsidP="003C3C60">
      <w:pPr>
        <w:spacing w:line="276" w:lineRule="auto"/>
        <w:jc w:val="both"/>
        <w:rPr>
          <w:b/>
          <w:bCs/>
          <w:sz w:val="22"/>
          <w:szCs w:val="22"/>
          <w:u w:val="single"/>
          <w:lang w:val="sl-SI"/>
        </w:rPr>
      </w:pPr>
      <w:r w:rsidRPr="00C63785">
        <w:rPr>
          <w:b/>
          <w:bCs/>
          <w:sz w:val="22"/>
          <w:szCs w:val="22"/>
          <w:u w:val="single"/>
          <w:lang w:val="sl-SI"/>
        </w:rPr>
        <w:t xml:space="preserve">Ustne bolezni in </w:t>
      </w:r>
      <w:proofErr w:type="spellStart"/>
      <w:r w:rsidRPr="00C63785">
        <w:rPr>
          <w:b/>
          <w:bCs/>
          <w:sz w:val="22"/>
          <w:szCs w:val="22"/>
          <w:u w:val="single"/>
          <w:lang w:val="sl-SI"/>
        </w:rPr>
        <w:t>parodontologija</w:t>
      </w:r>
      <w:proofErr w:type="spellEnd"/>
    </w:p>
    <w:p w:rsidR="00D23E62" w:rsidRPr="00C63785" w:rsidRDefault="00D23E62" w:rsidP="003C3C60">
      <w:pPr>
        <w:spacing w:line="276" w:lineRule="auto"/>
        <w:jc w:val="both"/>
        <w:rPr>
          <w:b/>
          <w:bCs/>
          <w:sz w:val="22"/>
          <w:szCs w:val="22"/>
          <w:u w:val="single"/>
          <w:lang w:val="sl-SI"/>
        </w:rPr>
      </w:pPr>
    </w:p>
    <w:p w:rsidR="00B74682" w:rsidRPr="00D77BE2" w:rsidRDefault="00B74682" w:rsidP="003C3C60">
      <w:pPr>
        <w:spacing w:line="276" w:lineRule="auto"/>
        <w:jc w:val="both"/>
        <w:rPr>
          <w:lang w:val="sl-SI"/>
        </w:rPr>
      </w:pPr>
      <w:r w:rsidRPr="00D77BE2">
        <w:rPr>
          <w:lang w:val="sl-SI"/>
        </w:rPr>
        <w:t xml:space="preserve">Na področju specialistične dejavnosti ustnih bolezni in </w:t>
      </w:r>
      <w:proofErr w:type="spellStart"/>
      <w:r w:rsidRPr="00D77BE2">
        <w:rPr>
          <w:lang w:val="sl-SI"/>
        </w:rPr>
        <w:t>parodontologije</w:t>
      </w:r>
      <w:proofErr w:type="spellEnd"/>
      <w:r w:rsidRPr="00D77BE2">
        <w:rPr>
          <w:lang w:val="sl-SI"/>
        </w:rPr>
        <w:t xml:space="preserve"> je treba prednostno elektivno obravnavo omogočiti pacientom brez opredeljenega tveganja za COVID-19, ki so bili pred prekinitvijo izvajanja elektivnih zobozdravstvenih storitev že v procesu specialistične obravnave ali so bili nanjo napoteni in pri katerih specialist za ustne bolezni in </w:t>
      </w:r>
      <w:proofErr w:type="spellStart"/>
      <w:r w:rsidRPr="00D77BE2">
        <w:rPr>
          <w:lang w:val="sl-SI"/>
        </w:rPr>
        <w:t>parodontologijo</w:t>
      </w:r>
      <w:proofErr w:type="spellEnd"/>
      <w:r w:rsidRPr="00D77BE2">
        <w:rPr>
          <w:lang w:val="sl-SI"/>
        </w:rPr>
        <w:t xml:space="preserve"> oceni, da bi opustitev ali preložitev izvedbe pregleda in posega že kratkoročno povzročila nepovratno poslabšanje sistemskega/ustnega zdravja: </w:t>
      </w:r>
    </w:p>
    <w:p w:rsidR="00B74682" w:rsidRPr="00D77BE2" w:rsidRDefault="00B74682" w:rsidP="00D23E62">
      <w:pPr>
        <w:numPr>
          <w:ilvl w:val="0"/>
          <w:numId w:val="37"/>
        </w:numPr>
        <w:spacing w:line="276" w:lineRule="auto"/>
        <w:jc w:val="both"/>
        <w:rPr>
          <w:lang w:val="sl-SI"/>
        </w:rPr>
      </w:pPr>
      <w:r w:rsidRPr="00D77BE2">
        <w:rPr>
          <w:lang w:val="sl-SI"/>
        </w:rPr>
        <w:t xml:space="preserve">obravnava </w:t>
      </w:r>
      <w:proofErr w:type="spellStart"/>
      <w:r w:rsidRPr="00D77BE2">
        <w:rPr>
          <w:lang w:val="sl-SI"/>
        </w:rPr>
        <w:t>konziliarnih</w:t>
      </w:r>
      <w:proofErr w:type="spellEnd"/>
      <w:r w:rsidRPr="00D77BE2">
        <w:rPr>
          <w:lang w:val="sl-SI"/>
        </w:rPr>
        <w:t>/hospitaliziranih pacientov na UKCL in Onkološkem inštitutu Ljubljana;</w:t>
      </w:r>
    </w:p>
    <w:p w:rsidR="00B74682" w:rsidRPr="00D77BE2" w:rsidRDefault="00B74682" w:rsidP="00D23E62">
      <w:pPr>
        <w:numPr>
          <w:ilvl w:val="0"/>
          <w:numId w:val="37"/>
        </w:numPr>
        <w:spacing w:line="276" w:lineRule="auto"/>
        <w:jc w:val="both"/>
        <w:rPr>
          <w:lang w:val="sl-SI"/>
        </w:rPr>
      </w:pPr>
      <w:r w:rsidRPr="00D77BE2">
        <w:rPr>
          <w:lang w:val="sl-SI"/>
        </w:rPr>
        <w:t xml:space="preserve">potencialno </w:t>
      </w:r>
      <w:proofErr w:type="spellStart"/>
      <w:r w:rsidRPr="00D77BE2">
        <w:rPr>
          <w:lang w:val="sl-SI"/>
        </w:rPr>
        <w:t>premaligna</w:t>
      </w:r>
      <w:proofErr w:type="spellEnd"/>
      <w:r w:rsidRPr="00D77BE2">
        <w:rPr>
          <w:lang w:val="sl-SI"/>
        </w:rPr>
        <w:t xml:space="preserve"> stanja;</w:t>
      </w:r>
    </w:p>
    <w:p w:rsidR="00B74682" w:rsidRPr="00D77BE2" w:rsidRDefault="00B74682" w:rsidP="00D23E62">
      <w:pPr>
        <w:numPr>
          <w:ilvl w:val="0"/>
          <w:numId w:val="37"/>
        </w:numPr>
        <w:spacing w:line="276" w:lineRule="auto"/>
        <w:jc w:val="both"/>
        <w:rPr>
          <w:lang w:val="sl-SI"/>
        </w:rPr>
      </w:pPr>
      <w:r w:rsidRPr="00D77BE2">
        <w:rPr>
          <w:lang w:val="sl-SI"/>
        </w:rPr>
        <w:t xml:space="preserve">obravnava pacientov, ki se zdravijo zaradi sladkorne bolezni, srčno-žilnih bolezni in bi opustitev </w:t>
      </w:r>
      <w:proofErr w:type="spellStart"/>
      <w:r w:rsidRPr="00D77BE2">
        <w:rPr>
          <w:lang w:val="sl-SI"/>
        </w:rPr>
        <w:t>parodontalnega</w:t>
      </w:r>
      <w:proofErr w:type="spellEnd"/>
      <w:r w:rsidRPr="00D77BE2">
        <w:rPr>
          <w:lang w:val="sl-SI"/>
        </w:rPr>
        <w:t xml:space="preserve"> zdravljenja povzročila nepovratno poslabšanje sistemskega zdravljenja in povečala možnost zapletov bolezni;</w:t>
      </w:r>
    </w:p>
    <w:p w:rsidR="00B74682" w:rsidRPr="00D77BE2" w:rsidRDefault="00B74682" w:rsidP="00D23E62">
      <w:pPr>
        <w:numPr>
          <w:ilvl w:val="0"/>
          <w:numId w:val="37"/>
        </w:numPr>
        <w:spacing w:line="276" w:lineRule="auto"/>
        <w:jc w:val="both"/>
        <w:rPr>
          <w:lang w:val="sl-SI"/>
        </w:rPr>
      </w:pPr>
      <w:r w:rsidRPr="00D77BE2">
        <w:rPr>
          <w:lang w:val="sl-SI"/>
        </w:rPr>
        <w:t>obravnava sistemsko ogroženih pacientov (ki se zdravijo zaradi raka, imunske pomanjkljivosti, krvnih bolezni), ki potrebujejo specialistično zdravljenje sprememb ustne sluznice;</w:t>
      </w:r>
    </w:p>
    <w:p w:rsidR="00B74682" w:rsidRPr="00D77BE2" w:rsidRDefault="00B74682" w:rsidP="00D23E62">
      <w:pPr>
        <w:numPr>
          <w:ilvl w:val="0"/>
          <w:numId w:val="37"/>
        </w:numPr>
        <w:spacing w:line="276" w:lineRule="auto"/>
        <w:jc w:val="both"/>
        <w:rPr>
          <w:lang w:val="sl-SI"/>
        </w:rPr>
      </w:pPr>
      <w:r w:rsidRPr="00D77BE2">
        <w:rPr>
          <w:lang w:val="sl-SI"/>
        </w:rPr>
        <w:t>obravnava in priprava interdisciplinarnih pacientov na Stomatološki kliniki UKCL (kirurška predpriprava, tehnike brez aerosola) na nadaljnje zdravljenje na drugih centrih UKCL;</w:t>
      </w:r>
    </w:p>
    <w:p w:rsidR="00B74682" w:rsidRPr="00D77BE2" w:rsidRDefault="00B74682" w:rsidP="00D23E62">
      <w:pPr>
        <w:numPr>
          <w:ilvl w:val="0"/>
          <w:numId w:val="37"/>
        </w:numPr>
        <w:spacing w:line="276" w:lineRule="auto"/>
        <w:jc w:val="both"/>
        <w:rPr>
          <w:lang w:val="sl-SI"/>
        </w:rPr>
      </w:pPr>
      <w:r w:rsidRPr="00D77BE2">
        <w:rPr>
          <w:lang w:val="sl-SI"/>
        </w:rPr>
        <w:t>obravnava pacientov z zapleti pri zdravljenju akutnih stanj ustne sluznice in obzobnih tkiv, nastalimi ob zdravljenju pri splošnem zobozdravniku;</w:t>
      </w:r>
    </w:p>
    <w:p w:rsidR="00B74682" w:rsidRPr="00D77BE2" w:rsidRDefault="00B74682" w:rsidP="00D23E62">
      <w:pPr>
        <w:numPr>
          <w:ilvl w:val="0"/>
          <w:numId w:val="37"/>
        </w:numPr>
        <w:spacing w:line="276" w:lineRule="auto"/>
        <w:jc w:val="both"/>
        <w:rPr>
          <w:lang w:val="sl-SI"/>
        </w:rPr>
      </w:pPr>
      <w:r w:rsidRPr="00D77BE2">
        <w:rPr>
          <w:lang w:val="sl-SI"/>
        </w:rPr>
        <w:t>obravnava pacientov z alergičnimi reakcijami ustne sluznice;</w:t>
      </w:r>
    </w:p>
    <w:p w:rsidR="00B74682" w:rsidRPr="00D77BE2" w:rsidRDefault="00B74682" w:rsidP="00D23E62">
      <w:pPr>
        <w:numPr>
          <w:ilvl w:val="0"/>
          <w:numId w:val="37"/>
        </w:numPr>
        <w:spacing w:line="276" w:lineRule="auto"/>
        <w:jc w:val="both"/>
        <w:rPr>
          <w:lang w:val="sl-SI"/>
        </w:rPr>
      </w:pPr>
      <w:r w:rsidRPr="00D77BE2">
        <w:rPr>
          <w:lang w:val="sl-SI"/>
        </w:rPr>
        <w:t xml:space="preserve">obravnava pacientov z </w:t>
      </w:r>
      <w:proofErr w:type="spellStart"/>
      <w:r w:rsidRPr="00D77BE2">
        <w:rPr>
          <w:lang w:val="sl-SI"/>
        </w:rPr>
        <w:t>vezikulo-buloznimi</w:t>
      </w:r>
      <w:proofErr w:type="spellEnd"/>
      <w:r w:rsidRPr="00D77BE2">
        <w:rPr>
          <w:lang w:val="sl-SI"/>
        </w:rPr>
        <w:t xml:space="preserve"> spremembami ustne sluznice;</w:t>
      </w:r>
    </w:p>
    <w:p w:rsidR="00B74682" w:rsidRPr="00D77BE2" w:rsidRDefault="00B74682" w:rsidP="00D23E62">
      <w:pPr>
        <w:numPr>
          <w:ilvl w:val="0"/>
          <w:numId w:val="37"/>
        </w:numPr>
        <w:spacing w:line="276" w:lineRule="auto"/>
        <w:jc w:val="both"/>
        <w:rPr>
          <w:lang w:val="sl-SI"/>
        </w:rPr>
      </w:pPr>
      <w:r w:rsidRPr="00D77BE2">
        <w:rPr>
          <w:lang w:val="sl-SI"/>
        </w:rPr>
        <w:t xml:space="preserve">obravnava pacientov s </w:t>
      </w:r>
      <w:proofErr w:type="spellStart"/>
      <w:r w:rsidRPr="00D77BE2">
        <w:rPr>
          <w:lang w:val="sl-SI"/>
        </w:rPr>
        <w:t>parodontitisom</w:t>
      </w:r>
      <w:proofErr w:type="spellEnd"/>
      <w:r w:rsidRPr="00D77BE2">
        <w:rPr>
          <w:lang w:val="sl-SI"/>
        </w:rPr>
        <w:t xml:space="preserve"> stopnje C;</w:t>
      </w:r>
    </w:p>
    <w:p w:rsidR="00B74682" w:rsidRDefault="00B74682" w:rsidP="00D23E62">
      <w:pPr>
        <w:numPr>
          <w:ilvl w:val="0"/>
          <w:numId w:val="37"/>
        </w:numPr>
        <w:spacing w:line="276" w:lineRule="auto"/>
        <w:jc w:val="both"/>
        <w:rPr>
          <w:lang w:val="sl-SI"/>
        </w:rPr>
      </w:pPr>
      <w:r w:rsidRPr="00D77BE2">
        <w:rPr>
          <w:lang w:val="sl-SI"/>
        </w:rPr>
        <w:t xml:space="preserve">obravnava pacientov s stanji, ki potrebujejo zdravljenje, po presoji specialista za ustne bolezni in </w:t>
      </w:r>
      <w:proofErr w:type="spellStart"/>
      <w:r w:rsidRPr="00D77BE2">
        <w:rPr>
          <w:lang w:val="sl-SI"/>
        </w:rPr>
        <w:t>parodontologijo</w:t>
      </w:r>
      <w:proofErr w:type="spellEnd"/>
      <w:r w:rsidRPr="00D77BE2">
        <w:rPr>
          <w:lang w:val="sl-SI"/>
        </w:rPr>
        <w:t>.</w:t>
      </w:r>
    </w:p>
    <w:p w:rsidR="00D23E62" w:rsidRDefault="00D23E62" w:rsidP="00D23E62">
      <w:pPr>
        <w:spacing w:line="276" w:lineRule="auto"/>
        <w:jc w:val="both"/>
        <w:rPr>
          <w:lang w:val="sl-SI"/>
        </w:rPr>
      </w:pPr>
    </w:p>
    <w:p w:rsidR="00B74682" w:rsidRPr="00D77BE2" w:rsidRDefault="00B74682" w:rsidP="003C3C60">
      <w:pPr>
        <w:spacing w:line="276" w:lineRule="auto"/>
        <w:jc w:val="both"/>
        <w:rPr>
          <w:lang w:val="sl-SI"/>
        </w:rPr>
      </w:pPr>
      <w:r w:rsidRPr="00D77BE2">
        <w:rPr>
          <w:lang w:val="sl-SI"/>
        </w:rPr>
        <w:t xml:space="preserve">Na področju specialistične dejavnosti </w:t>
      </w:r>
      <w:proofErr w:type="spellStart"/>
      <w:r w:rsidRPr="00D77BE2">
        <w:rPr>
          <w:lang w:val="sl-SI"/>
        </w:rPr>
        <w:t>parodontologije</w:t>
      </w:r>
      <w:proofErr w:type="spellEnd"/>
      <w:r w:rsidRPr="00D77BE2">
        <w:rPr>
          <w:lang w:val="sl-SI"/>
        </w:rPr>
        <w:t xml:space="preserve"> se za opravljanje kirurških posegov uporabi naslednja osebna varovalna oprema:</w:t>
      </w:r>
    </w:p>
    <w:p w:rsidR="00B74682" w:rsidRPr="00D77BE2" w:rsidRDefault="00B74682" w:rsidP="003C3C60">
      <w:pPr>
        <w:spacing w:line="276" w:lineRule="auto"/>
        <w:jc w:val="both"/>
        <w:rPr>
          <w:lang w:val="sl-SI"/>
        </w:rPr>
      </w:pPr>
      <w:r w:rsidRPr="00D77BE2">
        <w:rPr>
          <w:lang w:val="sl-SI"/>
        </w:rPr>
        <w:t xml:space="preserve">maska FFP2, vizir, kapa, </w:t>
      </w:r>
      <w:proofErr w:type="spellStart"/>
      <w:r w:rsidRPr="00D77BE2">
        <w:rPr>
          <w:lang w:val="sl-SI"/>
        </w:rPr>
        <w:t>vodoodbojni</w:t>
      </w:r>
      <w:proofErr w:type="spellEnd"/>
      <w:r w:rsidRPr="00D77BE2">
        <w:rPr>
          <w:lang w:val="sl-SI"/>
        </w:rPr>
        <w:t xml:space="preserve"> sterilni kirurški plašč, sterilne rokavice (menjajo po 1 uri, če poseg še ni končan).</w:t>
      </w:r>
    </w:p>
    <w:p w:rsidR="00B74682" w:rsidRDefault="00B74682" w:rsidP="003C3C60">
      <w:pPr>
        <w:spacing w:line="276" w:lineRule="auto"/>
        <w:jc w:val="both"/>
        <w:rPr>
          <w:lang w:val="sl-SI"/>
        </w:rPr>
      </w:pPr>
    </w:p>
    <w:p w:rsidR="007F3389" w:rsidRDefault="007F3389" w:rsidP="003C3C60">
      <w:pPr>
        <w:spacing w:line="276" w:lineRule="auto"/>
        <w:jc w:val="both"/>
        <w:rPr>
          <w:lang w:val="sl-SI"/>
        </w:rPr>
      </w:pPr>
    </w:p>
    <w:p w:rsidR="007F3389" w:rsidRPr="00D77BE2" w:rsidRDefault="007F3389" w:rsidP="003C3C60">
      <w:pPr>
        <w:spacing w:line="276" w:lineRule="auto"/>
        <w:jc w:val="both"/>
        <w:rPr>
          <w:lang w:val="sl-SI"/>
        </w:rPr>
      </w:pPr>
    </w:p>
    <w:p w:rsidR="00B74682" w:rsidRPr="00C63785" w:rsidRDefault="00B74682" w:rsidP="003C3C60">
      <w:pPr>
        <w:spacing w:line="276" w:lineRule="auto"/>
        <w:jc w:val="both"/>
        <w:rPr>
          <w:b/>
          <w:bCs/>
          <w:sz w:val="22"/>
          <w:szCs w:val="22"/>
          <w:u w:val="single"/>
          <w:lang w:val="sl-SI"/>
        </w:rPr>
      </w:pPr>
      <w:r w:rsidRPr="00C63785">
        <w:rPr>
          <w:b/>
          <w:bCs/>
          <w:sz w:val="22"/>
          <w:szCs w:val="22"/>
          <w:u w:val="single"/>
          <w:lang w:val="sl-SI"/>
        </w:rPr>
        <w:lastRenderedPageBreak/>
        <w:t>Čeljustna in zobna ortopedija</w:t>
      </w:r>
    </w:p>
    <w:p w:rsidR="00D23E62" w:rsidRPr="00D23E62" w:rsidRDefault="00D23E62" w:rsidP="003C3C60">
      <w:pPr>
        <w:spacing w:line="276" w:lineRule="auto"/>
        <w:jc w:val="both"/>
        <w:rPr>
          <w:b/>
          <w:bCs/>
          <w:sz w:val="24"/>
          <w:u w:val="single"/>
          <w:lang w:val="sl-SI"/>
        </w:rPr>
      </w:pPr>
    </w:p>
    <w:p w:rsidR="00B74682" w:rsidRDefault="00B74682" w:rsidP="003C3C60">
      <w:pPr>
        <w:spacing w:line="276" w:lineRule="auto"/>
        <w:jc w:val="both"/>
        <w:rPr>
          <w:lang w:val="sl-SI"/>
        </w:rPr>
      </w:pPr>
      <w:r w:rsidRPr="00D77BE2">
        <w:rPr>
          <w:lang w:val="sl-SI"/>
        </w:rPr>
        <w:t>Na področju specialistične dejavnosti zobne in čeljustne ortopedije se</w:t>
      </w:r>
      <w:r w:rsidRPr="00D77BE2" w:rsidDel="00F434E8">
        <w:rPr>
          <w:lang w:val="sl-SI"/>
        </w:rPr>
        <w:t xml:space="preserve"> </w:t>
      </w:r>
      <w:r w:rsidRPr="00D77BE2">
        <w:rPr>
          <w:lang w:val="sl-SI"/>
        </w:rPr>
        <w:t xml:space="preserve">po predhodni triaži (kartotek, </w:t>
      </w:r>
      <w:proofErr w:type="spellStart"/>
      <w:r w:rsidRPr="00D77BE2">
        <w:rPr>
          <w:lang w:val="sl-SI"/>
        </w:rPr>
        <w:t>telemedicina</w:t>
      </w:r>
      <w:proofErr w:type="spellEnd"/>
      <w:r w:rsidRPr="00D77BE2">
        <w:rPr>
          <w:lang w:val="sl-SI"/>
        </w:rPr>
        <w:t xml:space="preserve">) prednostno naročijo osebe v aktivnem ortodontskem/čeljustno-ortopedskem zdravljenju, in sicer najprej pacienti z nameščenimi </w:t>
      </w:r>
      <w:proofErr w:type="spellStart"/>
      <w:r w:rsidRPr="00D77BE2">
        <w:rPr>
          <w:lang w:val="sl-SI"/>
        </w:rPr>
        <w:t>nesnemnimi</w:t>
      </w:r>
      <w:proofErr w:type="spellEnd"/>
      <w:r w:rsidRPr="00D77BE2">
        <w:rPr>
          <w:lang w:val="sl-SI"/>
        </w:rPr>
        <w:t xml:space="preserve"> ortodontskimi aparati (prednostno glede prisotnost aktivnih elementov), osebe s kombiniranimi aparati in nato osebe s snemnimi ortodontskimi aparati glede na fazo zdravljenja. </w:t>
      </w:r>
    </w:p>
    <w:p w:rsidR="00D23E62" w:rsidRPr="00D77BE2" w:rsidRDefault="00D23E62" w:rsidP="003C3C60">
      <w:pPr>
        <w:spacing w:line="276" w:lineRule="auto"/>
        <w:jc w:val="both"/>
        <w:rPr>
          <w:lang w:val="sl-SI"/>
        </w:rPr>
      </w:pPr>
    </w:p>
    <w:p w:rsidR="00B74682" w:rsidRDefault="00B74682" w:rsidP="003C3C60">
      <w:pPr>
        <w:spacing w:line="276" w:lineRule="auto"/>
        <w:jc w:val="both"/>
        <w:rPr>
          <w:lang w:val="sl-SI"/>
        </w:rPr>
      </w:pPr>
      <w:r w:rsidRPr="00D77BE2">
        <w:rPr>
          <w:lang w:val="sl-SI"/>
        </w:rPr>
        <w:t xml:space="preserve">Na terciarni ravni je treba omogočiti prednostno elektivno obravnavo </w:t>
      </w:r>
      <w:proofErr w:type="spellStart"/>
      <w:r w:rsidRPr="00D77BE2">
        <w:rPr>
          <w:lang w:val="sl-SI"/>
        </w:rPr>
        <w:t>konziliarnih</w:t>
      </w:r>
      <w:proofErr w:type="spellEnd"/>
      <w:r w:rsidRPr="00D77BE2">
        <w:rPr>
          <w:lang w:val="sl-SI"/>
        </w:rPr>
        <w:t>/hospitaliziranih pacientov na UKCL in Onkološkem inštitutu Ljubljana in obravnavo interdisciplinarnih pacientov.</w:t>
      </w:r>
    </w:p>
    <w:p w:rsidR="00B74682" w:rsidRDefault="00B74682" w:rsidP="003C3C60">
      <w:pPr>
        <w:spacing w:line="276" w:lineRule="auto"/>
        <w:jc w:val="both"/>
        <w:rPr>
          <w:lang w:val="sl-SI"/>
        </w:rPr>
      </w:pPr>
      <w:r w:rsidRPr="00D77BE2">
        <w:rPr>
          <w:lang w:val="sl-SI"/>
        </w:rPr>
        <w:t>Pri pacientih, ki čakajo na prvi pregled oziroma so v opazovani skupini, opravimo triažni pregled, na podlagi katerega pacienta naročimo v primeru, da bi se mu zaradi preložitve ali opustitve pregleda zdravstveno stanje/nepravilnost lahko občutno poslabšala.</w:t>
      </w:r>
    </w:p>
    <w:p w:rsidR="00D23E62" w:rsidRPr="00D77BE2" w:rsidRDefault="00D23E62" w:rsidP="003C3C60">
      <w:pPr>
        <w:spacing w:line="276" w:lineRule="auto"/>
        <w:jc w:val="both"/>
        <w:rPr>
          <w:lang w:val="sl-SI"/>
        </w:rPr>
      </w:pPr>
    </w:p>
    <w:p w:rsidR="00B74682" w:rsidRDefault="00B74682" w:rsidP="00D23E62">
      <w:pPr>
        <w:spacing w:line="276" w:lineRule="auto"/>
        <w:jc w:val="both"/>
        <w:rPr>
          <w:lang w:val="sl-SI"/>
        </w:rPr>
      </w:pPr>
      <w:r w:rsidRPr="00D77BE2">
        <w:rPr>
          <w:lang w:val="sl-SI"/>
        </w:rPr>
        <w:t>Osebe po zaključenem ortodontskem/čeljustno-ortopedskem zdravljenju v prehodnem obdobju naročimo le v primeru težav (Shema 1).</w:t>
      </w:r>
    </w:p>
    <w:p w:rsidR="00D23E62" w:rsidRPr="00D77BE2" w:rsidRDefault="00D23E62" w:rsidP="00D23E62">
      <w:pPr>
        <w:spacing w:line="276" w:lineRule="auto"/>
        <w:jc w:val="both"/>
        <w:rPr>
          <w:rFonts w:ascii="Times New Roman" w:hAnsi="Times New Roman"/>
          <w:lang w:val="sl-SI"/>
        </w:rPr>
      </w:pPr>
    </w:p>
    <w:tbl>
      <w:tblPr>
        <w:tblStyle w:val="Tabelamre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352"/>
        <w:gridCol w:w="851"/>
        <w:gridCol w:w="2551"/>
        <w:gridCol w:w="709"/>
        <w:gridCol w:w="1843"/>
      </w:tblGrid>
      <w:tr w:rsidR="00B74682" w:rsidRPr="007C0117" w:rsidTr="003E6C41">
        <w:tc>
          <w:tcPr>
            <w:tcW w:w="625" w:type="dxa"/>
            <w:vMerge w:val="restart"/>
            <w:tcBorders>
              <w:top w:val="nil"/>
              <w:left w:val="nil"/>
              <w:bottom w:val="nil"/>
              <w:right w:val="single" w:sz="4" w:space="0" w:color="auto"/>
            </w:tcBorders>
            <w:hideMark/>
          </w:tcPr>
          <w:p w:rsidR="00B74682" w:rsidRPr="00B74682" w:rsidRDefault="00D23E62" w:rsidP="006C4894">
            <w:pPr>
              <w:jc w:val="both"/>
              <w:rPr>
                <w:rFonts w:ascii="Arial Narrow" w:hAnsi="Arial Narrow" w:cs="Calibri"/>
                <w:lang w:val="sl-SI"/>
              </w:rPr>
            </w:pPr>
            <w:r>
              <w:rPr>
                <w:noProof/>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55245</wp:posOffset>
                      </wp:positionV>
                      <wp:extent cx="341630" cy="4200525"/>
                      <wp:effectExtent l="19050" t="0" r="20320" b="47625"/>
                      <wp:wrapNone/>
                      <wp:docPr id="56" name="Puščica d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4200525"/>
                              </a:xfrm>
                              <a:prstGeom prst="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4B86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1" o:spid="_x0000_s1026" type="#_x0000_t67" style="position:absolute;margin-left:-7.95pt;margin-top:4.35pt;width:26.9pt;height:3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6NgwIAABQFAAAOAAAAZHJzL2Uyb0RvYy54bWysVMFuGjEQvVfqP1i+NwsEkhRliVAiqkoo&#10;QSJVzoPXC1Ztj2sblvQf+hH9l/a/OvYuCUl7qKruwfLsjGfmPb/x5dXeaLaTPii0Je+f9DiTVmCl&#10;7Lrkn+5n7y44CxFsBRqtLPmjDPxq8vbNZePGcoAb1JX0jJLYMG5cyTcxunFRBLGRBsIJOmnJWaM3&#10;EMn066Ly0FB2o4tBr3dWNOgr51HIEOjvTevkk5y/rqWId3UdZGS65NRbzKvP6yqtxeQSxmsPbqNE&#10;1wb8QxcGlKWiT6luIALbevVbKqOEx4B1PBFoCqxrJWTGQGj6vVdolhtwMmMhcoJ7oin8v7Tidrfw&#10;TFUlH51xZsHQHS22P7//+KYEsAo16yeOGhfGFLp0C59QBjdH8TmQo3jhSUboYva1NymWMLJ9Jvzx&#10;iXC5j0zQz9Nh/+yUrkWQa0jXORqMUrUCxofTzof4QaJhaVPyChs79R6bTDbs5iG28Ye43B1qVc2U&#10;1tnw69W19mwHpIDZrEdfVyIch2nLGtLv4JzcTAApsdYQaWsccRPsmjPQa5K4iD7XfnE6/F2R1OQN&#10;hE3bTM7QCtCoSFOglSn5Rerw0KK2CYLMOu6gPlOcdiusHun+PLbCDk7MFBWZQ4gL8KRkQkPTGe9o&#10;qTUSROx2nG3Qf/3T/xRPAiMvZw1NBsH/sgUvOdMfLUnvfX84TKOUjeHofECGP/asjj12a66RqO/T&#10;O+BE3qb4qA/b2qN5oCGepqrkAiuodkt0Z1zHdmLpGRByOs1hND4O4twunUjJE0+J3vv9A3jXqSWS&#10;zm7xMEUwfqWXNjadtDjdRqxVFtMzr528afSyJrtnIs32sZ2jnh+zyS8AAAD//wMAUEsDBBQABgAI&#10;AAAAIQAdsI294AAAAAgBAAAPAAAAZHJzL2Rvd25yZXYueG1sTI9BT8JAFITvJP6HzTPxQmCXEijW&#10;bgkx4SAJiSIXb0v32Va7b2t3gfrvfZ70OJnJzDf5enCtuGAfGk8aZlMFAqn0tqFKw/F1O1mBCNGQ&#10;Na0n1PCNAdbFzSg3mfVXesHLIVaCSyhkRkMdY5dJGcoanQlT3yGx9+57ZyLLvpK2N1cud61MlFpK&#10;Zxrihdp0+Fhj+Xk4Ow2bctdtP/bPUb3t5sNxv8Cnr2Ss9d3tsHkAEXGIf2H4xWd0KJjp5M9kg2g1&#10;TGaLe45qWKUg2J+nLE8alqlKQBa5/H+g+AEAAP//AwBQSwECLQAUAAYACAAAACEAtoM4kv4AAADh&#10;AQAAEwAAAAAAAAAAAAAAAAAAAAAAW0NvbnRlbnRfVHlwZXNdLnhtbFBLAQItABQABgAIAAAAIQA4&#10;/SH/1gAAAJQBAAALAAAAAAAAAAAAAAAAAC8BAABfcmVscy8ucmVsc1BLAQItABQABgAIAAAAIQBS&#10;Yx6NgwIAABQFAAAOAAAAAAAAAAAAAAAAAC4CAABkcnMvZTJvRG9jLnhtbFBLAQItABQABgAIAAAA&#10;IQAdsI294AAAAAgBAAAPAAAAAAAAAAAAAAAAAN0EAABkcnMvZG93bnJldi54bWxQSwUGAAAAAAQA&#10;BADzAAAA6gUAAAAA&#10;" adj="20722" fillcolor="red" strokecolor="red" strokeweight="1pt">
                      <v:path arrowok="t"/>
                    </v:shape>
                  </w:pict>
                </mc:Fallback>
              </mc:AlternateContent>
            </w:r>
          </w:p>
        </w:tc>
        <w:tc>
          <w:tcPr>
            <w:tcW w:w="2352"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jc w:val="both"/>
              <w:rPr>
                <w:rFonts w:cs="Arial"/>
                <w:lang w:val="sl-SI"/>
              </w:rPr>
            </w:pPr>
            <w:r w:rsidRPr="00D23E62">
              <w:rPr>
                <w:rFonts w:cs="Arial"/>
                <w:lang w:val="sl-SI"/>
              </w:rPr>
              <w:t>Osebe v aktivnem ortodontskem/čeljustno-ortopedskem zdravljenju</w:t>
            </w:r>
          </w:p>
        </w:tc>
        <w:tc>
          <w:tcPr>
            <w:tcW w:w="851" w:type="dxa"/>
            <w:tcBorders>
              <w:top w:val="nil"/>
              <w:left w:val="single" w:sz="4" w:space="0" w:color="auto"/>
              <w:bottom w:val="nil"/>
              <w:right w:val="nil"/>
            </w:tcBorders>
          </w:tcPr>
          <w:p w:rsidR="00B74682" w:rsidRPr="00D77BE2" w:rsidRDefault="00B74682" w:rsidP="006C4894">
            <w:pPr>
              <w:jc w:val="both"/>
              <w:rPr>
                <w:rFonts w:ascii="Times New Roman" w:hAnsi="Times New Roman"/>
                <w:lang w:val="sl-SI"/>
              </w:rPr>
            </w:pPr>
          </w:p>
        </w:tc>
        <w:tc>
          <w:tcPr>
            <w:tcW w:w="2551" w:type="dxa"/>
            <w:tcBorders>
              <w:top w:val="nil"/>
              <w:left w:val="nil"/>
              <w:bottom w:val="single" w:sz="4" w:space="0" w:color="auto"/>
              <w:right w:val="nil"/>
            </w:tcBorders>
          </w:tcPr>
          <w:p w:rsidR="00B74682" w:rsidRPr="00D77BE2" w:rsidRDefault="00B74682" w:rsidP="006C4894">
            <w:pPr>
              <w:jc w:val="both"/>
              <w:rPr>
                <w:rFonts w:ascii="Times New Roman" w:hAnsi="Times New Roman"/>
                <w:lang w:val="sl-SI"/>
              </w:rPr>
            </w:pPr>
          </w:p>
        </w:tc>
        <w:tc>
          <w:tcPr>
            <w:tcW w:w="709" w:type="dxa"/>
          </w:tcPr>
          <w:p w:rsidR="00B74682" w:rsidRPr="00D77BE2" w:rsidRDefault="00B74682" w:rsidP="006C4894">
            <w:pPr>
              <w:jc w:val="both"/>
              <w:rPr>
                <w:rFonts w:ascii="Times New Roman" w:hAnsi="Times New Roman"/>
                <w:lang w:val="sl-SI"/>
              </w:rPr>
            </w:pPr>
          </w:p>
        </w:tc>
        <w:tc>
          <w:tcPr>
            <w:tcW w:w="1843" w:type="dxa"/>
          </w:tcPr>
          <w:p w:rsidR="00B74682" w:rsidRPr="00D77BE2" w:rsidRDefault="00B74682" w:rsidP="006C4894">
            <w:pPr>
              <w:jc w:val="both"/>
              <w:rPr>
                <w:rFonts w:ascii="Times New Roman" w:hAnsi="Times New Roman"/>
                <w:lang w:val="sl-SI"/>
              </w:rPr>
            </w:pPr>
          </w:p>
        </w:tc>
      </w:tr>
      <w:tr w:rsidR="00B74682" w:rsidRPr="007C0117" w:rsidTr="003E6C41">
        <w:trPr>
          <w:trHeight w:val="615"/>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val="restart"/>
            <w:tcBorders>
              <w:top w:val="single" w:sz="4" w:space="0" w:color="auto"/>
              <w:left w:val="nil"/>
              <w:bottom w:val="nil"/>
              <w:right w:val="nil"/>
            </w:tcBorders>
          </w:tcPr>
          <w:p w:rsidR="00B74682" w:rsidRPr="00D77BE2" w:rsidRDefault="00B74682" w:rsidP="006C4894">
            <w:pPr>
              <w:jc w:val="both"/>
              <w:rPr>
                <w:rFonts w:ascii="Times New Roman" w:hAnsi="Times New Roman"/>
                <w:lang w:val="sl-SI"/>
              </w:rPr>
            </w:pPr>
          </w:p>
        </w:tc>
        <w:tc>
          <w:tcPr>
            <w:tcW w:w="851" w:type="dxa"/>
            <w:vMerge w:val="restart"/>
            <w:tcBorders>
              <w:top w:val="nil"/>
              <w:left w:val="nil"/>
              <w:bottom w:val="nil"/>
              <w:right w:val="single" w:sz="4" w:space="0" w:color="auto"/>
            </w:tcBorders>
            <w:hideMark/>
          </w:tcPr>
          <w:p w:rsidR="00B74682" w:rsidRPr="00D77BE2" w:rsidRDefault="00D23E62" w:rsidP="006C4894">
            <w:pPr>
              <w:jc w:val="both"/>
              <w:rPr>
                <w:rFonts w:ascii="Times New Roman" w:hAnsi="Times New Roman"/>
                <w:lang w:val="sl-SI"/>
              </w:rPr>
            </w:pP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48260</wp:posOffset>
                      </wp:positionV>
                      <wp:extent cx="340995" cy="2985770"/>
                      <wp:effectExtent l="19050" t="0" r="1905" b="24130"/>
                      <wp:wrapNone/>
                      <wp:docPr id="55" name="Puščica do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8577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6B960" id="Puščica dol 2" o:spid="_x0000_s1026" type="#_x0000_t67" style="position:absolute;margin-left:1.9pt;margin-top:3.8pt;width:26.85pt;height:2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WCeQIAAP0EAAAOAAAAZHJzL2Uyb0RvYy54bWysVEtu2zAQ3RfoHQjuG9mu3cRC5MBI4KKA&#10;kRhIiqzHFGULpTjskLac3qGH6F3Se3VIy4mTdlEU1YLgcIbzeXxP5xe7xoitJl+jLWT/pCeFtgrL&#10;2q4K+flu9u5MCh/AlmDQ6kI+aC8vJm/fnLcu1wNcoyk1CU5ifd66Qq5DcHmWebXWDfgTdNqys0Jq&#10;ILBJq6wkaDl7Y7JBr/cha5FKR6i093x6tXfKScpfVVqFm6ryOghTSO4tpJXSuoxrNjmHfEXg1rXq&#10;2oB/6KKB2nLRp1RXEEBsqP4tVVMrQo9VOFHYZFhVtdJpBp6m33s1ze0anE6zMDjePcHk/19adb1d&#10;kKjLQo5GUlho+I0Wm58/Hr/XCkSJRgwiRq3zOYfeugXFKb2bo/ri2ZG98ETDdzG7ipoYyzOKXQL8&#10;4QlwvQtC8eH7YW885rqKXYPx2ej0NL1IBvnhtiMfPmpsRNwUssTWTomwTWDDdu5DbALyQ1zqDk1d&#10;zmpjkkGr5aUhsQVmwGzW4y8OxFf8cZixouUeRkN2CwXMxMpA4G3jGBtvV1KAWTHFVaBU+8Vt/3dF&#10;YpNX4Nf7ZlKGrhdjY686Ebab6RnLuFti+cAPRbhnsHdqVnO2OfiwAGLKctssw3DDS2WQZ8FuJ8Ua&#10;6dufzmM8M4m9UrQsAZ7z6wZIS2E+WebYuD8cRs0kYzg6HbBBx57lscdumktkjPsseKfSNsYHc9hW&#10;hM09q3Uaq7ILrOLae0Q74zLspcl6V3o6TWGsEwdhbm+diskjThHHu909kOtoEZhQ13iQC+SviLGP&#10;jTctTjcBqzqx5hnXjsesscSM7n8QRXxsp6jnv9bkFwAAAP//AwBQSwMEFAAGAAgAAAAhAP4Gpzbb&#10;AAAABgEAAA8AAABkcnMvZG93bnJldi54bWxMzs1OwzAQBOA7Eu9gLRIXRB1K00RpnAohcemtP+K8&#10;sbdJ1HgdYjcNb485wXE1q5mv3M62FxONvnOs4GWRgCDWznTcKDgdP55zED4gG+wdk4Jv8rCt7u9K&#10;LIy78Z6mQ2hELGFfoII2hKGQ0uuWLPqFG4hjdnajxRDPsZFmxFsst71cJslaWuw4LrQ40HtL+nK4&#10;WgX1Ht3T5E9LvRo/z3mqcdd87ZR6fJjfNiACzeHvGX75kQ5VNNXuysaLXsFrhAcF2RpETNMsBVEr&#10;WGVZDrIq5X9+9QMAAP//AwBQSwECLQAUAAYACAAAACEAtoM4kv4AAADhAQAAEwAAAAAAAAAAAAAA&#10;AAAAAAAAW0NvbnRlbnRfVHlwZXNdLnhtbFBLAQItABQABgAIAAAAIQA4/SH/1gAAAJQBAAALAAAA&#10;AAAAAAAAAAAAAC8BAABfcmVscy8ucmVsc1BLAQItABQABgAIAAAAIQAwpeWCeQIAAP0EAAAOAAAA&#10;AAAAAAAAAAAAAC4CAABkcnMvZTJvRG9jLnhtbFBLAQItABQABgAIAAAAIQD+Bqc22wAAAAYBAAAP&#10;AAAAAAAAAAAAAAAAANMEAABkcnMvZG93bnJldi54bWxQSwUGAAAAAAQABADzAAAA2wUAAAAA&#10;" adj="20367" fillcolor="red" strokecolor="red" strokeweight="2pt">
                      <v:path arrowok="t"/>
                    </v:shape>
                  </w:pict>
                </mc:Fallback>
              </mc:AlternateContent>
            </w:r>
          </w:p>
        </w:tc>
        <w:tc>
          <w:tcPr>
            <w:tcW w:w="2551" w:type="dxa"/>
            <w:vMerge w:val="restart"/>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jc w:val="both"/>
              <w:rPr>
                <w:rFonts w:cs="Arial"/>
                <w:lang w:val="sl-SI"/>
              </w:rPr>
            </w:pPr>
            <w:r w:rsidRPr="00D23E62">
              <w:rPr>
                <w:rFonts w:cs="Arial"/>
                <w:lang w:val="sl-SI"/>
              </w:rPr>
              <w:t xml:space="preserve">Osebe z nameščenimi </w:t>
            </w:r>
            <w:proofErr w:type="spellStart"/>
            <w:r w:rsidRPr="00D23E62">
              <w:rPr>
                <w:rFonts w:cs="Arial"/>
                <w:lang w:val="sl-SI"/>
              </w:rPr>
              <w:t>nesnemnimi</w:t>
            </w:r>
            <w:proofErr w:type="spellEnd"/>
            <w:r w:rsidRPr="00D23E62">
              <w:rPr>
                <w:rFonts w:cs="Arial"/>
                <w:lang w:val="sl-SI"/>
              </w:rPr>
              <w:t xml:space="preserve"> ortodontskimi aparati (NOA, QH; TPL; RME, skeletno </w:t>
            </w:r>
            <w:proofErr w:type="spellStart"/>
            <w:r w:rsidRPr="00D23E62">
              <w:rPr>
                <w:rFonts w:cs="Arial"/>
                <w:lang w:val="sl-SI"/>
              </w:rPr>
              <w:t>sidrenje</w:t>
            </w:r>
            <w:proofErr w:type="spellEnd"/>
            <w:r w:rsidRPr="00D23E62">
              <w:rPr>
                <w:rFonts w:cs="Arial"/>
                <w:lang w:val="sl-SI"/>
              </w:rPr>
              <w:t>)</w:t>
            </w:r>
          </w:p>
        </w:tc>
        <w:tc>
          <w:tcPr>
            <w:tcW w:w="709" w:type="dxa"/>
            <w:tcBorders>
              <w:top w:val="nil"/>
              <w:left w:val="single" w:sz="4" w:space="0" w:color="auto"/>
              <w:bottom w:val="nil"/>
              <w:right w:val="nil"/>
            </w:tcBorders>
          </w:tcPr>
          <w:p w:rsidR="00B74682" w:rsidRPr="00D77BE2" w:rsidRDefault="00B74682" w:rsidP="006C4894">
            <w:pPr>
              <w:jc w:val="both"/>
              <w:rPr>
                <w:rFonts w:ascii="Times New Roman" w:hAnsi="Times New Roman"/>
                <w:lang w:val="sl-SI"/>
              </w:rPr>
            </w:pPr>
          </w:p>
        </w:tc>
        <w:tc>
          <w:tcPr>
            <w:tcW w:w="1843" w:type="dxa"/>
            <w:tcBorders>
              <w:top w:val="nil"/>
              <w:left w:val="nil"/>
              <w:bottom w:val="single" w:sz="4" w:space="0" w:color="auto"/>
              <w:right w:val="nil"/>
            </w:tcBorders>
          </w:tcPr>
          <w:p w:rsidR="00B74682" w:rsidRPr="00D77BE2" w:rsidRDefault="00B74682" w:rsidP="006C4894">
            <w:pPr>
              <w:jc w:val="both"/>
              <w:rPr>
                <w:rFonts w:ascii="Times New Roman" w:hAnsi="Times New Roman"/>
                <w:lang w:val="sl-SI"/>
              </w:rPr>
            </w:pPr>
          </w:p>
        </w:tc>
      </w:tr>
      <w:tr w:rsidR="00B74682" w:rsidRPr="00D77BE2" w:rsidTr="003E6C41">
        <w:trPr>
          <w:trHeight w:val="483"/>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tcBorders>
              <w:top w:val="single" w:sz="4" w:space="0" w:color="auto"/>
              <w:left w:val="nil"/>
              <w:bottom w:val="nil"/>
              <w:right w:val="nil"/>
            </w:tcBorders>
            <w:vAlign w:val="center"/>
            <w:hideMark/>
          </w:tcPr>
          <w:p w:rsidR="00B74682" w:rsidRPr="00D77BE2" w:rsidRDefault="00B74682" w:rsidP="006C4894">
            <w:pPr>
              <w:rPr>
                <w:rFonts w:ascii="Times New Roman" w:hAnsi="Times New Roman"/>
                <w:lang w:val="sl-SI"/>
              </w:rPr>
            </w:pPr>
          </w:p>
        </w:tc>
        <w:tc>
          <w:tcPr>
            <w:tcW w:w="851" w:type="dxa"/>
            <w:vMerge/>
            <w:tcBorders>
              <w:top w:val="nil"/>
              <w:left w:val="nil"/>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74682" w:rsidRPr="00D77BE2" w:rsidRDefault="00B74682" w:rsidP="006C4894">
            <w:pPr>
              <w:rPr>
                <w:rFonts w:ascii="Times New Roman" w:hAnsi="Times New Roman"/>
                <w:lang w:val="sl-SI"/>
              </w:rPr>
            </w:pPr>
          </w:p>
        </w:tc>
        <w:tc>
          <w:tcPr>
            <w:tcW w:w="709" w:type="dxa"/>
            <w:vMerge w:val="restart"/>
            <w:tcBorders>
              <w:top w:val="nil"/>
              <w:left w:val="single" w:sz="4" w:space="0" w:color="auto"/>
              <w:bottom w:val="nil"/>
              <w:right w:val="single" w:sz="4" w:space="0" w:color="auto"/>
            </w:tcBorders>
          </w:tcPr>
          <w:p w:rsidR="00B74682" w:rsidRPr="00D77BE2" w:rsidRDefault="008E0D60" w:rsidP="006C4894">
            <w:pPr>
              <w:jc w:val="both"/>
              <w:rPr>
                <w:rFonts w:ascii="Times New Roman" w:hAnsi="Times New Roman"/>
                <w:lang w:val="sl-SI"/>
              </w:rPr>
            </w:pPr>
            <w:r w:rsidRPr="00D23E62">
              <w:rPr>
                <w:rFonts w:cs="Arial"/>
                <w:noProof/>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-7620</wp:posOffset>
                      </wp:positionV>
                      <wp:extent cx="340995" cy="694690"/>
                      <wp:effectExtent l="19050" t="0" r="1905" b="10160"/>
                      <wp:wrapNone/>
                      <wp:docPr id="54" name="Puščica d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69469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31BFC" id="Puščica dol 8" o:spid="_x0000_s1026" type="#_x0000_t67" style="position:absolute;margin-left:-5.8pt;margin-top:-.6pt;width:26.85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LGeAIAAPwEAAAOAAAAZHJzL2Uyb0RvYy54bWysVMFu2zAMvQ/YPwi6r04yp2uMOkXQIsOA&#10;oA3QDj0zshQbk0VNUuJ0/7CP2L90/zVKcdq022EY5oNAihRFPr3n84tdq9lWOt+gKfnwZMCZNAKr&#10;xqxL/vlu/u6MMx/AVKDRyJI/SM8vpm/fnHe2kCOsUVfSMSpifNHZktch2CLLvKhlC/4ErTQUVOha&#10;COS6dVY56Kh6q7PRYHCadegq61BI72n3ah/k01RfKSnCjVJeBqZLTr2FtLq0ruKaTc+hWDuwdSP6&#10;NuAfumihMXTpU6krCMA2rvmtVNsIhx5VOBHYZqhUI2SagaYZDl5Nc1uDlWkWAsfbJ5j8/ysrrrdL&#10;x5qq5OOcMwMtvdFy8/PH4/dGAKtQs7OIUWd9Qam3dunilN4uUHzxFMheRKLj+5ydcm3MpRnZLgH+&#10;8AS43AUmaPN9PphMxpwJCp1O8tNJepAMisNh63z4KLFl0Sh5hZ2ZOYddwhq2Cx9iD1Ac8lJzqJtq&#10;3midHLdeXWrHtkAEmM8H9MV56Ig/TtOGdSUfjXMKMwFERKUhkNlagsabNWeg18RwEVy6+8Vp/3eX&#10;xCavwNf7ZlKFvhdtYq8y8bWf6RnKaK2weqB3crgnsLdi3lC1BfiwBEeMpbZJheGGFqWRZsHe4qxG&#10;9+1P+zGfiERRzjpSAM35dQNOcqY/GaLYZJjnUTLJyccfRuS448jqOGI27SUSxkPSuxXJjPlBH0zl&#10;sL0nsc7irRQCI+juPaK9cxn2yiS5CzmbpTSSiYWwMLdWxOIRp4jj3e4enO1pEYhP13hQCxSviLHP&#10;jScNzjYBVZNY84xrT2OSWGJG/zuIGj72U9bzT2v6CwAA//8DAFBLAwQUAAYACAAAACEAcpCrZeAA&#10;AAAJAQAADwAAAGRycy9kb3ducmV2LnhtbEyPTUsDMRCG74L/IYzgrU02aCnrZotYBKkg/RCht3Qz&#10;3d2aTJZNul3/velJbzPMwzvPWyxGZ9mAfWg9KcimAhhS5U1LtYLP3etkDixETUZbT6jgBwMsytub&#10;QufGX2iDwzbWLIVQyLWCJsYu5zxUDTodpr5DSrej752Oae1rbnp9SeHOcinEjDvdUvrQ6A5fGqy+&#10;t2enYPVxknb1FndiuX5f66Hbfy33j0rd343PT8AijvEPhqt+UocyOR38mUxgVsEky2YJvQ4SWAIe&#10;ZAbskEAxl8DLgv9vUP4CAAD//wMAUEsBAi0AFAAGAAgAAAAhALaDOJL+AAAA4QEAABMAAAAAAAAA&#10;AAAAAAAAAAAAAFtDb250ZW50X1R5cGVzXS54bWxQSwECLQAUAAYACAAAACEAOP0h/9YAAACUAQAA&#10;CwAAAAAAAAAAAAAAAAAvAQAAX3JlbHMvLnJlbHNQSwECLQAUAAYACAAAACEATQGyxngCAAD8BAAA&#10;DgAAAAAAAAAAAAAAAAAuAgAAZHJzL2Uyb0RvYy54bWxQSwECLQAUAAYACAAAACEAcpCrZeAAAAAJ&#10;AQAADwAAAAAAAAAAAAAAAADSBAAAZHJzL2Rvd25yZXYueG1sUEsFBgAAAAAEAAQA8wAAAN8FAAAA&#10;AA==&#10;" adj="16299" fillcolor="red" strokecolor="red" strokeweight="2pt">
                      <v:path arrowok="t"/>
                    </v:shape>
                  </w:pict>
                </mc:Fallback>
              </mc:AlternateContent>
            </w:r>
          </w:p>
        </w:tc>
        <w:tc>
          <w:tcPr>
            <w:tcW w:w="1843"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rPr>
                <w:rFonts w:cs="Arial"/>
                <w:lang w:val="sl-SI"/>
              </w:rPr>
            </w:pPr>
            <w:r w:rsidRPr="00D23E62">
              <w:rPr>
                <w:rFonts w:cs="Arial"/>
                <w:lang w:val="sl-SI"/>
              </w:rPr>
              <w:t xml:space="preserve">Aktivni elementi </w:t>
            </w:r>
          </w:p>
        </w:tc>
      </w:tr>
      <w:tr w:rsidR="00B74682" w:rsidRPr="00D77BE2" w:rsidTr="003E6C41">
        <w:trPr>
          <w:trHeight w:val="615"/>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tcBorders>
              <w:top w:val="single" w:sz="4" w:space="0" w:color="auto"/>
              <w:left w:val="nil"/>
              <w:bottom w:val="nil"/>
              <w:right w:val="nil"/>
            </w:tcBorders>
            <w:vAlign w:val="center"/>
            <w:hideMark/>
          </w:tcPr>
          <w:p w:rsidR="00B74682" w:rsidRPr="00D77BE2" w:rsidRDefault="00B74682" w:rsidP="006C4894">
            <w:pPr>
              <w:rPr>
                <w:rFonts w:ascii="Times New Roman" w:hAnsi="Times New Roman"/>
                <w:lang w:val="sl-SI"/>
              </w:rPr>
            </w:pPr>
          </w:p>
        </w:tc>
        <w:tc>
          <w:tcPr>
            <w:tcW w:w="851" w:type="dxa"/>
            <w:vMerge/>
            <w:tcBorders>
              <w:top w:val="nil"/>
              <w:left w:val="nil"/>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74682" w:rsidRPr="00D77BE2" w:rsidRDefault="00B74682" w:rsidP="006C4894">
            <w:pPr>
              <w:rPr>
                <w:rFonts w:ascii="Times New Roman" w:hAnsi="Times New Roman"/>
                <w:lang w:val="sl-SI"/>
              </w:rPr>
            </w:pPr>
          </w:p>
        </w:tc>
        <w:tc>
          <w:tcPr>
            <w:tcW w:w="709" w:type="dxa"/>
            <w:vMerge/>
            <w:tcBorders>
              <w:top w:val="nil"/>
              <w:left w:val="single" w:sz="4" w:space="0" w:color="auto"/>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1843"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rPr>
                <w:rFonts w:cs="Arial"/>
                <w:lang w:val="sl-SI"/>
              </w:rPr>
            </w:pPr>
            <w:r w:rsidRPr="00D23E62">
              <w:rPr>
                <w:rFonts w:cs="Arial"/>
                <w:lang w:val="sl-SI"/>
              </w:rPr>
              <w:t>Brez aktivnih elementov</w:t>
            </w:r>
          </w:p>
        </w:tc>
      </w:tr>
      <w:tr w:rsidR="00B74682" w:rsidRPr="007C0117" w:rsidTr="003E6C41">
        <w:trPr>
          <w:trHeight w:val="490"/>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val="restart"/>
          </w:tcPr>
          <w:p w:rsidR="00B74682" w:rsidRPr="00D77BE2" w:rsidRDefault="00B74682" w:rsidP="006C4894">
            <w:pPr>
              <w:jc w:val="both"/>
              <w:rPr>
                <w:rFonts w:ascii="Times New Roman" w:hAnsi="Times New Roman"/>
                <w:lang w:val="sl-SI"/>
              </w:rPr>
            </w:pPr>
          </w:p>
        </w:tc>
        <w:tc>
          <w:tcPr>
            <w:tcW w:w="851" w:type="dxa"/>
            <w:vMerge/>
            <w:tcBorders>
              <w:top w:val="nil"/>
              <w:left w:val="nil"/>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2551" w:type="dxa"/>
            <w:vMerge w:val="restart"/>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jc w:val="both"/>
              <w:rPr>
                <w:rFonts w:cs="Arial"/>
                <w:lang w:val="sl-SI"/>
              </w:rPr>
            </w:pPr>
            <w:r w:rsidRPr="00D23E62">
              <w:rPr>
                <w:rFonts w:cs="Arial"/>
                <w:lang w:val="sl-SI"/>
              </w:rPr>
              <w:t>Osebe s kombiniranimi (snemnimi/</w:t>
            </w:r>
            <w:proofErr w:type="spellStart"/>
            <w:r w:rsidRPr="00D23E62">
              <w:rPr>
                <w:rFonts w:cs="Arial"/>
                <w:lang w:val="sl-SI"/>
              </w:rPr>
              <w:t>nesnemnimi</w:t>
            </w:r>
            <w:proofErr w:type="spellEnd"/>
            <w:r w:rsidRPr="00D23E62">
              <w:rPr>
                <w:rFonts w:cs="Arial"/>
                <w:lang w:val="sl-SI"/>
              </w:rPr>
              <w:t>) aparati (obrazna masa, HG, …)</w:t>
            </w:r>
          </w:p>
        </w:tc>
        <w:tc>
          <w:tcPr>
            <w:tcW w:w="709" w:type="dxa"/>
            <w:tcBorders>
              <w:top w:val="nil"/>
              <w:left w:val="single" w:sz="4" w:space="0" w:color="auto"/>
              <w:bottom w:val="nil"/>
              <w:right w:val="nil"/>
            </w:tcBorders>
          </w:tcPr>
          <w:p w:rsidR="00B74682" w:rsidRPr="00D77BE2" w:rsidRDefault="003E6C41" w:rsidP="006C4894">
            <w:pPr>
              <w:jc w:val="both"/>
              <w:rPr>
                <w:rFonts w:ascii="Times New Roman" w:hAnsi="Times New Roman"/>
                <w:lang w:val="sl-SI"/>
              </w:rPr>
            </w:pPr>
            <w:r w:rsidRPr="00D23E62">
              <w:rPr>
                <w:rFonts w:cs="Arial"/>
                <w:noProof/>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151130</wp:posOffset>
                      </wp:positionV>
                      <wp:extent cx="340995" cy="556895"/>
                      <wp:effectExtent l="19050" t="0" r="20955" b="33655"/>
                      <wp:wrapNone/>
                      <wp:docPr id="53" name="Puščica d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556895"/>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6470" id="Puščica dol 9" o:spid="_x0000_s1026" type="#_x0000_t67" style="position:absolute;margin-left:-5.85pt;margin-top:11.9pt;width:26.85pt;height: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3tpdQIAAPwEAAAOAAAAZHJzL2Uyb0RvYy54bWysVEtu2zAQ3RfoHQjuG9mOncZC5MBI4KKA&#10;kRhIiqzHFGURpTgsSVtO79BD9C7tvTqk5MRJuyiKakHMaIbzeXpPF5f7RrOddF6hKfjwZMCZNAJL&#10;ZTYF/3S/eHfOmQ9gStBoZMEfpeeXs7dvLlqbyxHWqEvpGBUxPm9twesQbJ5lXtSyAX+CVhoKVuga&#10;COS6TVY6aKl6o7PRYHCWtehK61BI7+ntdRfks1S/qqQIt1XlZWC64DRbSKdL5zqe2ewC8o0DWyvR&#10;jwH/MEUDylDTp1LXEIBtnfqtVKOEQ49VOBHYZFhVSsi0A20zHLza5q4GK9MuBI63TzD5/1dW3OxW&#10;jqmy4JNTzgw09I1W25/ff3xTAliJmk0jRq31OaXe2ZWLW3q7RPHZUyB7EYmO73P2lWtiLu3I9gnw&#10;xyfA5T4wQS9Px4PpdMKZoNBkcnZOdqwJ+eGydT58kNiwaBS8xNbMncM2YQ27pQ9d/iEvDYdalQul&#10;dXLcZn2lHdsBEWCxGNDTt/DHadqwtuCjyZjCTAARsdIQyGwsQePNhjPQG2K4CC71fnHb/12TOOQ1&#10;+LobJlXoZ9EmzioTX/udnqGM1hrLR/pODjsCeysWiqotwYcVOGIsjU0qDLd0VBppF+wtzmp0X//0&#10;PuYTkSjKWUsKoD2/bMFJzvRHQxSbDsfjKJnkjCfvR+S448j6OGK2zRUSxkPSuxXJjPlBH8zKYfNA&#10;Yp3HrhQCI6h3h2jvXIVOmSR3IefzlEYysRCW5s6KWDziFHG83z+Asz0tAvHpBg9qgfwVMbrceNPg&#10;fBuwUok1z7j2NCaJJfL1v4Oo4WM/ZT3/tGa/AAAA//8DAFBLAwQUAAYACAAAACEAIAYJ2+EAAAAJ&#10;AQAADwAAAGRycy9kb3ducmV2LnhtbEyPXUvDQBBF3wX/wzKCb+1m40dDzKaIYEERtLWgfdtmxySY&#10;nQ3ZbZP+e8cnfRzmcO+5xXJynTjiEFpPGtQ8AYFUedtSrWH7/jjLQIRoyJrOE2o4YYBleX5WmNz6&#10;kdZ43MRacAiF3GhoYuxzKUPVoDNh7nsk/n35wZnI51BLO5iRw10n0yS5lc60xA2N6fGhwep7c3Aa&#10;nhen11U2fu522fptpV4+tr17SrS+vJju70BEnOIfDL/6rA4lO+39gWwQnYaZUgtGNaRXPIGB65S3&#10;7RlU6gZkWcj/C8ofAAAA//8DAFBLAQItABQABgAIAAAAIQC2gziS/gAAAOEBAAATAAAAAAAAAAAA&#10;AAAAAAAAAABbQ29udGVudF9UeXBlc10ueG1sUEsBAi0AFAAGAAgAAAAhADj9If/WAAAAlAEAAAsA&#10;AAAAAAAAAAAAAAAALwEAAF9yZWxzLy5yZWxzUEsBAi0AFAAGAAgAAAAhAH0ve2l1AgAA/AQAAA4A&#10;AAAAAAAAAAAAAAAALgIAAGRycy9lMm9Eb2MueG1sUEsBAi0AFAAGAAgAAAAhACAGCdvhAAAACQEA&#10;AA8AAAAAAAAAAAAAAAAAzwQAAGRycy9kb3ducmV2LnhtbFBLBQYAAAAABAAEAPMAAADdBQAAAAA=&#10;" adj="14987" fillcolor="red" strokecolor="red" strokeweight="2pt">
                      <v:path arrowok="t"/>
                    </v:shape>
                  </w:pict>
                </mc:Fallback>
              </mc:AlternateContent>
            </w:r>
          </w:p>
        </w:tc>
        <w:tc>
          <w:tcPr>
            <w:tcW w:w="1843" w:type="dxa"/>
            <w:tcBorders>
              <w:top w:val="single" w:sz="4" w:space="0" w:color="auto"/>
              <w:left w:val="nil"/>
              <w:bottom w:val="single" w:sz="4" w:space="0" w:color="auto"/>
              <w:right w:val="nil"/>
            </w:tcBorders>
          </w:tcPr>
          <w:p w:rsidR="00B74682" w:rsidRPr="00D23E62" w:rsidRDefault="00B74682" w:rsidP="006C4894">
            <w:pPr>
              <w:rPr>
                <w:rFonts w:cs="Arial"/>
                <w:lang w:val="sl-SI"/>
              </w:rPr>
            </w:pPr>
          </w:p>
        </w:tc>
      </w:tr>
      <w:tr w:rsidR="00B74682" w:rsidRPr="00D77BE2" w:rsidTr="003E6C41">
        <w:trPr>
          <w:trHeight w:val="295"/>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vAlign w:val="center"/>
            <w:hideMark/>
          </w:tcPr>
          <w:p w:rsidR="00B74682" w:rsidRPr="00D77BE2" w:rsidRDefault="00B74682" w:rsidP="006C4894">
            <w:pPr>
              <w:rPr>
                <w:rFonts w:ascii="Times New Roman" w:hAnsi="Times New Roman"/>
                <w:lang w:val="sl-SI"/>
              </w:rPr>
            </w:pPr>
          </w:p>
        </w:tc>
        <w:tc>
          <w:tcPr>
            <w:tcW w:w="851" w:type="dxa"/>
            <w:vMerge/>
            <w:tcBorders>
              <w:top w:val="nil"/>
              <w:left w:val="nil"/>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74682" w:rsidRPr="00D77BE2" w:rsidRDefault="00B74682" w:rsidP="006C4894">
            <w:pPr>
              <w:rPr>
                <w:rFonts w:ascii="Times New Roman" w:hAnsi="Times New Roman"/>
                <w:lang w:val="sl-SI"/>
              </w:rPr>
            </w:pPr>
          </w:p>
        </w:tc>
        <w:tc>
          <w:tcPr>
            <w:tcW w:w="709" w:type="dxa"/>
            <w:vMerge w:val="restart"/>
            <w:tcBorders>
              <w:top w:val="nil"/>
              <w:left w:val="single" w:sz="4" w:space="0" w:color="auto"/>
              <w:bottom w:val="nil"/>
              <w:right w:val="single" w:sz="4" w:space="0" w:color="auto"/>
            </w:tcBorders>
          </w:tcPr>
          <w:p w:rsidR="00B74682" w:rsidRPr="00D77BE2" w:rsidRDefault="00B74682" w:rsidP="006C4894">
            <w:pPr>
              <w:jc w:val="both"/>
              <w:rPr>
                <w:rFonts w:ascii="Times New Roman" w:hAnsi="Times New Roman"/>
                <w:lang w:val="sl-SI"/>
              </w:rPr>
            </w:pPr>
          </w:p>
        </w:tc>
        <w:tc>
          <w:tcPr>
            <w:tcW w:w="1843"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rPr>
                <w:rFonts w:cs="Arial"/>
                <w:lang w:val="sl-SI"/>
              </w:rPr>
            </w:pPr>
            <w:r w:rsidRPr="00D23E62">
              <w:rPr>
                <w:rFonts w:cs="Arial"/>
                <w:lang w:val="sl-SI"/>
              </w:rPr>
              <w:t>Aktivna faza</w:t>
            </w:r>
          </w:p>
        </w:tc>
      </w:tr>
      <w:tr w:rsidR="00B74682" w:rsidRPr="00D77BE2" w:rsidTr="003E6C41">
        <w:trPr>
          <w:trHeight w:val="359"/>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vAlign w:val="center"/>
            <w:hideMark/>
          </w:tcPr>
          <w:p w:rsidR="00B74682" w:rsidRPr="00D77BE2" w:rsidRDefault="00B74682" w:rsidP="006C4894">
            <w:pPr>
              <w:rPr>
                <w:rFonts w:ascii="Times New Roman" w:hAnsi="Times New Roman"/>
                <w:lang w:val="sl-SI"/>
              </w:rPr>
            </w:pPr>
          </w:p>
        </w:tc>
        <w:tc>
          <w:tcPr>
            <w:tcW w:w="851" w:type="dxa"/>
            <w:vMerge/>
            <w:tcBorders>
              <w:top w:val="nil"/>
              <w:left w:val="nil"/>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74682" w:rsidRPr="00D77BE2" w:rsidRDefault="00B74682" w:rsidP="006C4894">
            <w:pPr>
              <w:rPr>
                <w:rFonts w:ascii="Times New Roman" w:hAnsi="Times New Roman"/>
                <w:lang w:val="sl-SI"/>
              </w:rPr>
            </w:pPr>
          </w:p>
        </w:tc>
        <w:tc>
          <w:tcPr>
            <w:tcW w:w="709" w:type="dxa"/>
            <w:vMerge/>
            <w:tcBorders>
              <w:top w:val="nil"/>
              <w:left w:val="single" w:sz="4" w:space="0" w:color="auto"/>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1843"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rPr>
                <w:rFonts w:cs="Arial"/>
                <w:lang w:val="sl-SI"/>
              </w:rPr>
            </w:pPr>
            <w:r w:rsidRPr="00D23E62">
              <w:rPr>
                <w:rFonts w:cs="Arial"/>
                <w:lang w:val="sl-SI"/>
              </w:rPr>
              <w:t>Vzdrževalna faza</w:t>
            </w:r>
          </w:p>
        </w:tc>
      </w:tr>
      <w:tr w:rsidR="00B74682" w:rsidRPr="00D77BE2" w:rsidTr="003E6C41">
        <w:trPr>
          <w:trHeight w:val="475"/>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val="restart"/>
            <w:tcBorders>
              <w:top w:val="nil"/>
              <w:left w:val="nil"/>
              <w:bottom w:val="single" w:sz="4" w:space="0" w:color="auto"/>
              <w:right w:val="nil"/>
            </w:tcBorders>
          </w:tcPr>
          <w:p w:rsidR="00B74682" w:rsidRPr="00D77BE2" w:rsidRDefault="00B74682" w:rsidP="006C4894">
            <w:pPr>
              <w:jc w:val="both"/>
              <w:rPr>
                <w:rFonts w:ascii="Times New Roman" w:hAnsi="Times New Roman"/>
                <w:lang w:val="sl-SI"/>
              </w:rPr>
            </w:pPr>
          </w:p>
        </w:tc>
        <w:tc>
          <w:tcPr>
            <w:tcW w:w="851" w:type="dxa"/>
            <w:vMerge/>
            <w:tcBorders>
              <w:top w:val="nil"/>
              <w:left w:val="nil"/>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2551" w:type="dxa"/>
            <w:vMerge w:val="restart"/>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rPr>
                <w:rFonts w:cs="Arial"/>
                <w:lang w:val="sl-SI"/>
              </w:rPr>
            </w:pPr>
            <w:r w:rsidRPr="00D23E62">
              <w:rPr>
                <w:rFonts w:cs="Arial"/>
                <w:lang w:val="sl-SI"/>
              </w:rPr>
              <w:t>Osebe s snemnimi aparati (aktivne snemne plošče, funkcionalni aparati, termoplastične opornice)</w:t>
            </w:r>
          </w:p>
        </w:tc>
        <w:tc>
          <w:tcPr>
            <w:tcW w:w="709" w:type="dxa"/>
            <w:vMerge w:val="restart"/>
            <w:tcBorders>
              <w:top w:val="nil"/>
              <w:left w:val="single" w:sz="4" w:space="0" w:color="auto"/>
              <w:bottom w:val="nil"/>
              <w:right w:val="single" w:sz="4" w:space="0" w:color="auto"/>
            </w:tcBorders>
          </w:tcPr>
          <w:p w:rsidR="00B74682" w:rsidRPr="00D77BE2" w:rsidRDefault="003E6C41" w:rsidP="006C4894">
            <w:pPr>
              <w:jc w:val="both"/>
              <w:rPr>
                <w:rFonts w:ascii="Times New Roman" w:hAnsi="Times New Roman"/>
                <w:lang w:val="sl-SI"/>
              </w:rPr>
            </w:pPr>
            <w:r w:rsidRPr="00D23E62">
              <w:rPr>
                <w:rFonts w:cs="Arial"/>
                <w:noProof/>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63500</wp:posOffset>
                      </wp:positionV>
                      <wp:extent cx="340995" cy="694055"/>
                      <wp:effectExtent l="19050" t="0" r="1905" b="10795"/>
                      <wp:wrapNone/>
                      <wp:docPr id="52" name="Puščica d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694055"/>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6A430" id="Puščica dol 10" o:spid="_x0000_s1026" type="#_x0000_t67" style="position:absolute;margin-left:-5.35pt;margin-top:5pt;width:26.85pt;height:5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BDdgIAAP0EAAAOAAAAZHJzL2Uyb0RvYy54bWysVN1u0zAUvkfiHSzfs6SlHTRqOlWdipCq&#10;rVKHdn3qOE2E42Nst+l4Bx6Cd4H34thJt25wgRC5sHx8js/P5+/L9OrYKHaQ1tWocz64SDmTWmBR&#10;613OP90t37znzHnQBSjUMucP0vGr2etX09ZkcogVqkJaRkm0y1qT88p7kyWJE5VswF2gkZqcJdoG&#10;PJl2lxQWWsreqGSYppdJi7YwFoV0jk6vOyefxfxlKYW/LUsnPVM5p958XG1ct2FNZlPIdhZMVYu+&#10;DfiHLhqoNRV9THUNHtje1r+lamph0WHpLwQ2CZZlLWScgaYZpC+m2VRgZJyFwHHmESb3/9KKm8Pa&#10;srrI+XjImYaG3mi9//n9x7daACtQsUEEqTUuo9iNWdswpjMrFJ8doZc88wTD9THH0jYhloZkx4j4&#10;wyPi8uiZoMO3o3QyGXMmyHU5GaXjcXiRBLLTZWOd/yCxYWGT8wJbPbcW2wg2HFbOd/GnuNgcqrpY&#10;1kpFw+62C2XZAYgBy2VKX1/CnYcpzdqcD8cjcjMBxMRSgadtYwgbp3ecgdoRxYW3sfaz2+7vioQm&#10;r8FVXTMxQ9+L0qFXGQnbz/QEZdhtsXigh7LYMdgZsawp2wqcX4MlylLbJEN/S0upkGbBfsdZhfbr&#10;n85DPDGJvJy1JAGa88serORMfdTEsclgNAqaicZo/G5Ihj33bM89et8skDAekOCNiNsQ79VpW1ps&#10;7kmt81CVXKAF1e4Q7Y2F76RJehdyPo9hpBMDfqU3RoTkAaeA493xHqzpaeGJTzd4kgtkL4jRxYab&#10;Gud7j2UdWfOEa09j0lgkX/8/CCI+t2PU019r9gsAAP//AwBQSwMEFAAGAAgAAAAhAM2Bld3dAAAA&#10;CQEAAA8AAABkcnMvZG93bnJldi54bWxMj8FOwzAQRO9I/IO1SNxaOxRBk8apEJRTT4QKlZsTb5OI&#10;eB1itw1/z3Iqp9VonmZn8vXkenHCMXSeNCRzBQKp9rajRsPu/XW2BBGiIWt6T6jhBwOsi+ur3GTW&#10;n+kNT2VsBIdQyIyGNsYhkzLULToT5n5AYu/gR2ciy7GRdjRnDne9vFPqQTrTEX9ozYDPLdZf5dFp&#10;+NxWitLN94uvl9tQpnu/+djttb69mZ5WICJO8QLDX32uDgV3qvyRbBC9hlmiHhllQ/EmBu4XfCvW&#10;SboAWeTy/4LiFwAA//8DAFBLAQItABQABgAIAAAAIQC2gziS/gAAAOEBAAATAAAAAAAAAAAAAAAA&#10;AAAAAABbQ29udGVudF9UeXBlc10ueG1sUEsBAi0AFAAGAAgAAAAhADj9If/WAAAAlAEAAAsAAAAA&#10;AAAAAAAAAAAALwEAAF9yZWxzLy5yZWxzUEsBAi0AFAAGAAgAAAAhAOve8EN2AgAA/QQAAA4AAAAA&#10;AAAAAAAAAAAALgIAAGRycy9lMm9Eb2MueG1sUEsBAi0AFAAGAAgAAAAhAM2Bld3dAAAACQEAAA8A&#10;AAAAAAAAAAAAAAAA0AQAAGRycy9kb3ducmV2LnhtbFBLBQYAAAAABAAEAPMAAADaBQAAAAA=&#10;" adj="16294" fillcolor="red" strokecolor="red" strokeweight="2pt">
                      <v:path arrowok="t"/>
                    </v:shape>
                  </w:pict>
                </mc:Fallback>
              </mc:AlternateContent>
            </w:r>
          </w:p>
        </w:tc>
        <w:tc>
          <w:tcPr>
            <w:tcW w:w="1843"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rPr>
                <w:rFonts w:cs="Arial"/>
                <w:lang w:val="sl-SI"/>
              </w:rPr>
            </w:pPr>
            <w:r w:rsidRPr="00D23E62">
              <w:rPr>
                <w:rFonts w:cs="Arial"/>
                <w:lang w:val="sl-SI"/>
              </w:rPr>
              <w:t>Aktivna faza</w:t>
            </w:r>
          </w:p>
        </w:tc>
      </w:tr>
      <w:tr w:rsidR="00B74682" w:rsidRPr="00D77BE2" w:rsidTr="003E6C41">
        <w:trPr>
          <w:trHeight w:val="670"/>
        </w:trPr>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vMerge/>
            <w:tcBorders>
              <w:top w:val="nil"/>
              <w:left w:val="nil"/>
              <w:bottom w:val="single" w:sz="4" w:space="0" w:color="auto"/>
              <w:right w:val="nil"/>
            </w:tcBorders>
            <w:vAlign w:val="center"/>
            <w:hideMark/>
          </w:tcPr>
          <w:p w:rsidR="00B74682" w:rsidRPr="00D77BE2" w:rsidRDefault="00B74682" w:rsidP="006C4894">
            <w:pPr>
              <w:rPr>
                <w:rFonts w:ascii="Times New Roman" w:hAnsi="Times New Roman"/>
                <w:lang w:val="sl-SI"/>
              </w:rPr>
            </w:pPr>
          </w:p>
        </w:tc>
        <w:tc>
          <w:tcPr>
            <w:tcW w:w="851" w:type="dxa"/>
            <w:vMerge/>
            <w:tcBorders>
              <w:top w:val="nil"/>
              <w:left w:val="nil"/>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74682" w:rsidRPr="00D77BE2" w:rsidRDefault="00B74682" w:rsidP="006C4894">
            <w:pPr>
              <w:rPr>
                <w:rFonts w:ascii="Times New Roman" w:hAnsi="Times New Roman"/>
                <w:lang w:val="sl-SI"/>
              </w:rPr>
            </w:pPr>
          </w:p>
        </w:tc>
        <w:tc>
          <w:tcPr>
            <w:tcW w:w="709" w:type="dxa"/>
            <w:vMerge/>
            <w:tcBorders>
              <w:top w:val="nil"/>
              <w:left w:val="single" w:sz="4" w:space="0" w:color="auto"/>
              <w:bottom w:val="nil"/>
              <w:right w:val="single" w:sz="4" w:space="0" w:color="auto"/>
            </w:tcBorders>
            <w:vAlign w:val="center"/>
            <w:hideMark/>
          </w:tcPr>
          <w:p w:rsidR="00B74682" w:rsidRPr="00D77BE2" w:rsidRDefault="00B74682" w:rsidP="006C4894">
            <w:pPr>
              <w:rPr>
                <w:rFonts w:ascii="Times New Roman" w:hAnsi="Times New Roman"/>
                <w:lang w:val="sl-SI"/>
              </w:rPr>
            </w:pPr>
          </w:p>
        </w:tc>
        <w:tc>
          <w:tcPr>
            <w:tcW w:w="1843"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rPr>
                <w:rFonts w:cs="Arial"/>
                <w:lang w:val="sl-SI"/>
              </w:rPr>
            </w:pPr>
            <w:r w:rsidRPr="00D23E62">
              <w:rPr>
                <w:rFonts w:cs="Arial"/>
                <w:lang w:val="sl-SI"/>
              </w:rPr>
              <w:t>Vzdrževalna faza</w:t>
            </w:r>
          </w:p>
        </w:tc>
      </w:tr>
      <w:tr w:rsidR="00B74682" w:rsidRPr="007C0117" w:rsidTr="003E6C41">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jc w:val="both"/>
              <w:rPr>
                <w:rFonts w:cs="Arial"/>
                <w:lang w:val="sl-SI"/>
              </w:rPr>
            </w:pPr>
            <w:r w:rsidRPr="00D23E62">
              <w:rPr>
                <w:rFonts w:cs="Arial"/>
                <w:lang w:val="sl-SI"/>
              </w:rPr>
              <w:t>Osebe v čakalni knjigi za prvi pregled/Osebe v opazovani skupini</w:t>
            </w:r>
          </w:p>
        </w:tc>
        <w:tc>
          <w:tcPr>
            <w:tcW w:w="851" w:type="dxa"/>
            <w:tcBorders>
              <w:top w:val="nil"/>
              <w:left w:val="single" w:sz="4" w:space="0" w:color="auto"/>
              <w:bottom w:val="nil"/>
              <w:right w:val="nil"/>
            </w:tcBorders>
          </w:tcPr>
          <w:p w:rsidR="00B74682" w:rsidRPr="00D77BE2" w:rsidRDefault="00B74682" w:rsidP="006C4894">
            <w:pPr>
              <w:jc w:val="both"/>
              <w:rPr>
                <w:rFonts w:ascii="Times New Roman" w:hAnsi="Times New Roman"/>
                <w:lang w:val="sl-SI"/>
              </w:rPr>
            </w:pPr>
          </w:p>
        </w:tc>
        <w:tc>
          <w:tcPr>
            <w:tcW w:w="5103" w:type="dxa"/>
            <w:gridSpan w:val="3"/>
          </w:tcPr>
          <w:p w:rsidR="00B74682" w:rsidRPr="00D77BE2" w:rsidRDefault="00B74682" w:rsidP="006C4894">
            <w:pPr>
              <w:jc w:val="both"/>
              <w:rPr>
                <w:rFonts w:ascii="Times New Roman" w:hAnsi="Times New Roman"/>
                <w:lang w:val="sl-SI"/>
              </w:rPr>
            </w:pPr>
          </w:p>
        </w:tc>
      </w:tr>
      <w:tr w:rsidR="00B74682" w:rsidRPr="007C0117" w:rsidTr="003E6C41">
        <w:tc>
          <w:tcPr>
            <w:tcW w:w="0" w:type="auto"/>
            <w:vMerge/>
            <w:tcBorders>
              <w:top w:val="nil"/>
              <w:left w:val="nil"/>
              <w:bottom w:val="nil"/>
              <w:right w:val="single" w:sz="4" w:space="0" w:color="auto"/>
            </w:tcBorders>
            <w:vAlign w:val="center"/>
            <w:hideMark/>
          </w:tcPr>
          <w:p w:rsidR="00B74682" w:rsidRPr="00B74682" w:rsidRDefault="00B74682" w:rsidP="006C4894">
            <w:pPr>
              <w:rPr>
                <w:rFonts w:ascii="Arial Narrow" w:hAnsi="Arial Narrow" w:cs="Calibri"/>
                <w:lang w:val="sl-SI"/>
              </w:rPr>
            </w:pPr>
          </w:p>
        </w:tc>
        <w:tc>
          <w:tcPr>
            <w:tcW w:w="2352" w:type="dxa"/>
            <w:tcBorders>
              <w:top w:val="single" w:sz="4" w:space="0" w:color="auto"/>
              <w:left w:val="single" w:sz="4" w:space="0" w:color="auto"/>
              <w:bottom w:val="single" w:sz="4" w:space="0" w:color="auto"/>
              <w:right w:val="single" w:sz="4" w:space="0" w:color="auto"/>
            </w:tcBorders>
            <w:hideMark/>
          </w:tcPr>
          <w:p w:rsidR="00B74682" w:rsidRPr="00D23E62" w:rsidRDefault="00B74682" w:rsidP="006C4894">
            <w:pPr>
              <w:jc w:val="both"/>
              <w:rPr>
                <w:rFonts w:cs="Arial"/>
                <w:lang w:val="sl-SI"/>
              </w:rPr>
            </w:pPr>
            <w:r w:rsidRPr="00D23E62">
              <w:rPr>
                <w:rFonts w:cs="Arial"/>
                <w:lang w:val="sl-SI"/>
              </w:rPr>
              <w:t>Osebe po zaključenem ortodontskem/čeljustno-ortopedskem zdravljenju</w:t>
            </w:r>
          </w:p>
        </w:tc>
        <w:tc>
          <w:tcPr>
            <w:tcW w:w="851" w:type="dxa"/>
            <w:tcBorders>
              <w:top w:val="nil"/>
              <w:left w:val="single" w:sz="4" w:space="0" w:color="auto"/>
              <w:bottom w:val="nil"/>
              <w:right w:val="nil"/>
            </w:tcBorders>
          </w:tcPr>
          <w:p w:rsidR="00B74682" w:rsidRPr="00D77BE2" w:rsidRDefault="00B74682" w:rsidP="006C4894">
            <w:pPr>
              <w:jc w:val="both"/>
              <w:rPr>
                <w:rFonts w:ascii="Times New Roman" w:hAnsi="Times New Roman"/>
                <w:lang w:val="sl-SI"/>
              </w:rPr>
            </w:pPr>
          </w:p>
        </w:tc>
        <w:tc>
          <w:tcPr>
            <w:tcW w:w="5103" w:type="dxa"/>
            <w:gridSpan w:val="3"/>
          </w:tcPr>
          <w:p w:rsidR="00B74682" w:rsidRPr="00D77BE2" w:rsidRDefault="00B74682" w:rsidP="006C4894">
            <w:pPr>
              <w:jc w:val="both"/>
              <w:rPr>
                <w:rFonts w:ascii="Times New Roman" w:hAnsi="Times New Roman"/>
                <w:lang w:val="sl-SI"/>
              </w:rPr>
            </w:pPr>
          </w:p>
        </w:tc>
      </w:tr>
    </w:tbl>
    <w:p w:rsidR="00D23E62" w:rsidRDefault="00D23E62" w:rsidP="00D23E62">
      <w:pPr>
        <w:rPr>
          <w:lang w:val="sl-SI"/>
        </w:rPr>
      </w:pPr>
    </w:p>
    <w:p w:rsidR="00B74682" w:rsidRPr="00D23E62" w:rsidRDefault="00B74682" w:rsidP="00D23E62">
      <w:pPr>
        <w:jc w:val="both"/>
        <w:rPr>
          <w:lang w:val="sl-SI"/>
        </w:rPr>
      </w:pPr>
      <w:r w:rsidRPr="00D23E62">
        <w:rPr>
          <w:lang w:val="sl-SI"/>
        </w:rPr>
        <w:t xml:space="preserve">Shema 1. Prikaz triažnega sistema naročanja pacientov v ortodontski ambulanti. Smer puščice </w:t>
      </w:r>
      <w:r w:rsidR="00D23E62">
        <w:rPr>
          <w:lang w:val="sl-SI"/>
        </w:rPr>
        <w:t>p</w:t>
      </w:r>
      <w:r w:rsidRPr="00D23E62">
        <w:rPr>
          <w:lang w:val="sl-SI"/>
        </w:rPr>
        <w:t>rikazuje nujnost naročanja (od bolj nujnega k manj nujnemu).</w:t>
      </w:r>
    </w:p>
    <w:p w:rsidR="00B74682" w:rsidRPr="00D77BE2" w:rsidRDefault="00B74682" w:rsidP="003E6C41">
      <w:pPr>
        <w:jc w:val="both"/>
        <w:rPr>
          <w:lang w:val="sl-SI"/>
        </w:rPr>
      </w:pPr>
    </w:p>
    <w:p w:rsidR="00B74682" w:rsidRPr="00C63785" w:rsidRDefault="00B74682" w:rsidP="003E6C41">
      <w:pPr>
        <w:spacing w:line="276" w:lineRule="auto"/>
        <w:jc w:val="both"/>
        <w:rPr>
          <w:b/>
          <w:bCs/>
          <w:sz w:val="22"/>
          <w:szCs w:val="22"/>
          <w:u w:val="single"/>
          <w:lang w:val="sl-SI"/>
        </w:rPr>
      </w:pPr>
      <w:r w:rsidRPr="00C63785">
        <w:rPr>
          <w:b/>
          <w:bCs/>
          <w:sz w:val="22"/>
          <w:szCs w:val="22"/>
          <w:u w:val="single"/>
          <w:lang w:val="sl-SI"/>
        </w:rPr>
        <w:t xml:space="preserve">Stomatološka protetika </w:t>
      </w:r>
    </w:p>
    <w:p w:rsidR="003E6C41" w:rsidRPr="00C63785" w:rsidRDefault="003E6C41" w:rsidP="003E6C41">
      <w:pPr>
        <w:spacing w:line="276" w:lineRule="auto"/>
        <w:jc w:val="both"/>
        <w:rPr>
          <w:sz w:val="22"/>
          <w:szCs w:val="22"/>
          <w:u w:val="single"/>
          <w:lang w:val="sl-SI"/>
        </w:rPr>
      </w:pPr>
    </w:p>
    <w:p w:rsidR="00B74682" w:rsidRPr="00D77BE2" w:rsidRDefault="00B74682" w:rsidP="003E6C41">
      <w:pPr>
        <w:spacing w:line="276" w:lineRule="auto"/>
        <w:jc w:val="both"/>
        <w:rPr>
          <w:lang w:val="sl-SI"/>
        </w:rPr>
      </w:pPr>
      <w:r w:rsidRPr="00D77BE2">
        <w:rPr>
          <w:lang w:val="sl-SI"/>
        </w:rPr>
        <w:t xml:space="preserve">Na področju specialistične stomatološke protetike je treba prednostno elektivno obravnavo omogočiti pacientom brez opredeljenega tveganja za COVID-19, ki so bili pred prekinitvijo </w:t>
      </w:r>
      <w:r w:rsidRPr="00D77BE2">
        <w:rPr>
          <w:lang w:val="sl-SI"/>
        </w:rPr>
        <w:lastRenderedPageBreak/>
        <w:t>izvajanja elektivnih zobozdravstvenih storitev že v procesu specialistične obravnave ali so bili nanjo napoteni in pri katerih specialist stomatološke protetike oceni, da bi opustitev ali preložitev izvedbe pregleda in posega že kratkoročno povzročila nepovratno poslabšanje ustnega in/ali sistemskega zdravja:</w:t>
      </w:r>
    </w:p>
    <w:p w:rsidR="00B74682" w:rsidRPr="003E6C41" w:rsidRDefault="00B74682" w:rsidP="003E6C41">
      <w:pPr>
        <w:pStyle w:val="Odstavekseznama"/>
        <w:numPr>
          <w:ilvl w:val="0"/>
          <w:numId w:val="38"/>
        </w:numPr>
        <w:spacing w:line="276" w:lineRule="auto"/>
        <w:jc w:val="both"/>
        <w:rPr>
          <w:rFonts w:ascii="Arial" w:hAnsi="Arial" w:cs="Arial"/>
          <w:sz w:val="20"/>
          <w:szCs w:val="20"/>
          <w:lang w:val="sl-SI"/>
        </w:rPr>
      </w:pPr>
      <w:r w:rsidRPr="003E6C41">
        <w:rPr>
          <w:rFonts w:ascii="Arial" w:hAnsi="Arial" w:cs="Arial"/>
          <w:sz w:val="20"/>
          <w:szCs w:val="20"/>
          <w:lang w:val="sl-SI"/>
        </w:rPr>
        <w:t>nadaljevanje oskrbe pacientov z že obrušenimi zobmi, oskrbljenimi s provizoriji (ali celo brez);</w:t>
      </w:r>
    </w:p>
    <w:p w:rsidR="00B74682" w:rsidRPr="003E6C41" w:rsidRDefault="00B74682" w:rsidP="003E6C41">
      <w:pPr>
        <w:pStyle w:val="Odstavekseznama"/>
        <w:numPr>
          <w:ilvl w:val="0"/>
          <w:numId w:val="38"/>
        </w:numPr>
        <w:spacing w:line="276" w:lineRule="auto"/>
        <w:jc w:val="both"/>
        <w:rPr>
          <w:rFonts w:ascii="Arial" w:hAnsi="Arial" w:cs="Arial"/>
          <w:sz w:val="20"/>
          <w:szCs w:val="20"/>
          <w:lang w:val="sl-SI"/>
        </w:rPr>
      </w:pPr>
      <w:r w:rsidRPr="003E6C41">
        <w:rPr>
          <w:rFonts w:ascii="Arial" w:hAnsi="Arial" w:cs="Arial"/>
          <w:sz w:val="20"/>
          <w:szCs w:val="20"/>
          <w:lang w:val="sl-SI"/>
        </w:rPr>
        <w:t xml:space="preserve">obravnava pacientov, pri katerih je bilo že izvedeno klinično odtiskovanje (za fiksno ali snemno ali kombinirano) oskrbo; </w:t>
      </w:r>
    </w:p>
    <w:p w:rsidR="00B74682" w:rsidRPr="003E6C41" w:rsidRDefault="00B74682" w:rsidP="003E6C41">
      <w:pPr>
        <w:pStyle w:val="Odstavekseznama"/>
        <w:numPr>
          <w:ilvl w:val="0"/>
          <w:numId w:val="38"/>
        </w:numPr>
        <w:spacing w:line="276" w:lineRule="auto"/>
        <w:jc w:val="both"/>
        <w:rPr>
          <w:rFonts w:ascii="Arial" w:hAnsi="Arial" w:cs="Arial"/>
          <w:sz w:val="20"/>
          <w:szCs w:val="20"/>
          <w:lang w:val="sl-SI"/>
        </w:rPr>
      </w:pPr>
      <w:r w:rsidRPr="003E6C41">
        <w:rPr>
          <w:rFonts w:ascii="Arial" w:hAnsi="Arial" w:cs="Arial"/>
          <w:sz w:val="20"/>
          <w:szCs w:val="20"/>
          <w:lang w:val="sl-SI"/>
        </w:rPr>
        <w:t>obravnava pacientov, pri katerih je bila že izvedena registracija griza in je načrtovano preverjanje ogrodja;</w:t>
      </w:r>
    </w:p>
    <w:p w:rsidR="00B74682" w:rsidRPr="003E6C41" w:rsidRDefault="00B74682" w:rsidP="003E6C41">
      <w:pPr>
        <w:pStyle w:val="Odstavekseznama"/>
        <w:numPr>
          <w:ilvl w:val="0"/>
          <w:numId w:val="38"/>
        </w:numPr>
        <w:spacing w:line="276" w:lineRule="auto"/>
        <w:jc w:val="both"/>
        <w:rPr>
          <w:rFonts w:ascii="Arial" w:hAnsi="Arial" w:cs="Arial"/>
          <w:sz w:val="20"/>
          <w:szCs w:val="20"/>
          <w:lang w:val="sl-SI"/>
        </w:rPr>
      </w:pPr>
      <w:r w:rsidRPr="003E6C41">
        <w:rPr>
          <w:rFonts w:ascii="Arial" w:hAnsi="Arial" w:cs="Arial"/>
          <w:sz w:val="20"/>
          <w:szCs w:val="20"/>
          <w:lang w:val="sl-SI"/>
        </w:rPr>
        <w:t>obravnava pacientov, ki so v zaključni fazi oskrbe (cementiranje ali vstavitev končnega zobnega nadomestka);</w:t>
      </w:r>
    </w:p>
    <w:p w:rsidR="00B74682" w:rsidRDefault="00B74682" w:rsidP="003E6C41">
      <w:pPr>
        <w:pStyle w:val="Odstavekseznama"/>
        <w:numPr>
          <w:ilvl w:val="0"/>
          <w:numId w:val="38"/>
        </w:numPr>
        <w:spacing w:line="276" w:lineRule="auto"/>
        <w:jc w:val="both"/>
        <w:rPr>
          <w:lang w:val="sl-SI"/>
        </w:rPr>
      </w:pPr>
      <w:r w:rsidRPr="003E6C41">
        <w:rPr>
          <w:rFonts w:ascii="Arial" w:hAnsi="Arial" w:cs="Arial"/>
          <w:sz w:val="20"/>
          <w:szCs w:val="20"/>
          <w:lang w:val="sl-SI"/>
        </w:rPr>
        <w:t>obravnava vseh stanj (ki zgoraj niso navedena) pri pacientih, ki so v obravnavi po presoji specialista za stomatološko protetiko</w:t>
      </w:r>
      <w:r w:rsidRPr="003E6C41">
        <w:rPr>
          <w:lang w:val="sl-SI"/>
        </w:rPr>
        <w:t>.</w:t>
      </w:r>
    </w:p>
    <w:p w:rsidR="003E6C41" w:rsidRPr="003E6C41" w:rsidRDefault="003E6C41" w:rsidP="003E6C41">
      <w:pPr>
        <w:spacing w:line="276" w:lineRule="auto"/>
        <w:ind w:left="360"/>
        <w:jc w:val="both"/>
        <w:rPr>
          <w:lang w:val="sl-SI"/>
        </w:rPr>
      </w:pPr>
    </w:p>
    <w:p w:rsidR="00B74682" w:rsidRPr="00D77BE2" w:rsidRDefault="00B74682" w:rsidP="003E6C41">
      <w:pPr>
        <w:spacing w:line="276" w:lineRule="auto"/>
        <w:jc w:val="both"/>
        <w:rPr>
          <w:lang w:val="sl-SI"/>
        </w:rPr>
      </w:pPr>
      <w:r w:rsidRPr="00D77BE2">
        <w:rPr>
          <w:lang w:val="sl-SI"/>
        </w:rPr>
        <w:t>Zaradi časovne komponente, ki jo je povzročila prekinitev dela, bo specialist protetik vsako od zgoraj naštetih faz oskrbe ocenil glede ustreznosti nadaljevanja na osnovi dosedanjega dela in podal zaključno ugotovitev o nadaljevanju ali o ponovitvi določenega postopka.</w:t>
      </w:r>
    </w:p>
    <w:p w:rsidR="00B74682" w:rsidRPr="00D77BE2" w:rsidRDefault="00B74682" w:rsidP="003E6C41">
      <w:pPr>
        <w:jc w:val="both"/>
        <w:rPr>
          <w:lang w:val="sl-SI"/>
        </w:rPr>
      </w:pPr>
    </w:p>
    <w:p w:rsidR="00B74682" w:rsidRPr="007F3389" w:rsidRDefault="00B74682" w:rsidP="003E6C41">
      <w:pPr>
        <w:pStyle w:val="Odstavekseznama"/>
        <w:numPr>
          <w:ilvl w:val="1"/>
          <w:numId w:val="31"/>
        </w:numPr>
        <w:spacing w:line="276" w:lineRule="auto"/>
        <w:jc w:val="both"/>
        <w:rPr>
          <w:rFonts w:ascii="Arial" w:hAnsi="Arial" w:cs="Arial"/>
          <w:b/>
          <w:bCs/>
          <w:lang w:val="sl-SI"/>
        </w:rPr>
      </w:pPr>
      <w:r w:rsidRPr="007F3389">
        <w:rPr>
          <w:rFonts w:ascii="Arial" w:hAnsi="Arial" w:cs="Arial"/>
          <w:b/>
          <w:bCs/>
          <w:lang w:val="sl-SI"/>
        </w:rPr>
        <w:t>PREDHODNA TRIAŽA PACIENTOV V VSAKODNEVNI PRAKSI</w:t>
      </w:r>
    </w:p>
    <w:p w:rsidR="003E6C41" w:rsidRPr="007F3389" w:rsidRDefault="003E6C41" w:rsidP="003E6C41">
      <w:pPr>
        <w:spacing w:line="276" w:lineRule="auto"/>
        <w:jc w:val="both"/>
        <w:rPr>
          <w:rFonts w:cs="Arial"/>
          <w:lang w:val="sl-SI"/>
        </w:rPr>
      </w:pPr>
    </w:p>
    <w:p w:rsidR="00B74682" w:rsidRPr="003E6C41" w:rsidRDefault="00B74682" w:rsidP="003E6C41">
      <w:pPr>
        <w:spacing w:line="276" w:lineRule="auto"/>
        <w:jc w:val="both"/>
        <w:rPr>
          <w:rFonts w:cs="Arial"/>
          <w:b/>
          <w:bCs/>
          <w:sz w:val="22"/>
          <w:szCs w:val="22"/>
          <w:lang w:val="sl-SI"/>
        </w:rPr>
      </w:pPr>
      <w:r w:rsidRPr="003E6C41">
        <w:rPr>
          <w:rFonts w:cs="Arial"/>
          <w:b/>
          <w:bCs/>
          <w:sz w:val="22"/>
          <w:szCs w:val="22"/>
          <w:lang w:val="sl-SI"/>
        </w:rPr>
        <w:t>2.</w:t>
      </w:r>
      <w:r w:rsidR="003E6C41" w:rsidRPr="003E6C41">
        <w:rPr>
          <w:rFonts w:cs="Arial"/>
          <w:b/>
          <w:bCs/>
          <w:sz w:val="22"/>
          <w:szCs w:val="22"/>
          <w:lang w:val="sl-SI"/>
        </w:rPr>
        <w:t>3</w:t>
      </w:r>
      <w:r w:rsidRPr="003E6C41">
        <w:rPr>
          <w:rFonts w:cs="Arial"/>
          <w:b/>
          <w:bCs/>
          <w:sz w:val="22"/>
          <w:szCs w:val="22"/>
          <w:lang w:val="sl-SI"/>
        </w:rPr>
        <w:t>.1. Redno obveščanje naročenih pacientov</w:t>
      </w:r>
    </w:p>
    <w:p w:rsidR="003E6C41" w:rsidRPr="003E6C41" w:rsidRDefault="003E6C41" w:rsidP="003E6C41">
      <w:pPr>
        <w:spacing w:line="276" w:lineRule="auto"/>
        <w:jc w:val="both"/>
        <w:rPr>
          <w:rFonts w:cs="Arial"/>
          <w:lang w:val="sl-SI"/>
        </w:rPr>
      </w:pPr>
    </w:p>
    <w:p w:rsidR="00B74682" w:rsidRDefault="00B74682" w:rsidP="003E6C41">
      <w:pPr>
        <w:spacing w:line="276" w:lineRule="auto"/>
        <w:jc w:val="both"/>
        <w:rPr>
          <w:rFonts w:cs="Arial"/>
          <w:lang w:val="sl-SI"/>
        </w:rPr>
      </w:pPr>
      <w:r w:rsidRPr="003E6C41">
        <w:rPr>
          <w:rFonts w:cs="Arial"/>
          <w:lang w:val="sl-SI"/>
        </w:rPr>
        <w:t xml:space="preserve">V vsakodnevni praksi je predvideno telefonsko preverjanje (ali preverjanje po drugih komunikacijskih poteh – npr. prek elektronske pošte, prek spletnih strani) vseh pacientov, ki so naročeni za naslednji dan. S klicem oz. s pomočjo drugih načinov komunikacije jih en dan prej obvestimo, v katerih primerih ne smejo obiskati ambulante. Pacientom pojasnimo pomembne strokovno oblikovane ukrepe proti širjenju infekcije (nošenje maske pred vstopom v zaprti prostor, razkuževanje rok). Svetujemo jim, da na dogovorjen termin pridejo točno in če je le mogoče brez spremljevalcev, otroka ali mladostnika pa naj spremlja le en zdrav spremljevalec. Zastavimo jim vprašanja po </w:t>
      </w:r>
      <w:r w:rsidRPr="003E6C41">
        <w:rPr>
          <w:rFonts w:cs="Arial"/>
          <w:u w:val="single"/>
          <w:lang w:val="sl-SI"/>
        </w:rPr>
        <w:t xml:space="preserve">vprašalniku COVID-19 </w:t>
      </w:r>
      <w:r w:rsidRPr="003E6C41">
        <w:rPr>
          <w:rFonts w:cs="Arial"/>
          <w:lang w:val="sl-SI"/>
        </w:rPr>
        <w:t>(priloga 1).</w:t>
      </w:r>
    </w:p>
    <w:p w:rsidR="003E6C41" w:rsidRPr="003E6C41" w:rsidRDefault="003E6C41" w:rsidP="003E6C41">
      <w:pPr>
        <w:spacing w:line="276" w:lineRule="auto"/>
        <w:jc w:val="both"/>
        <w:rPr>
          <w:rFonts w:eastAsia="MS Mincho" w:cs="Arial"/>
          <w:b/>
          <w:bCs/>
          <w:u w:color="FFFFFF"/>
          <w:lang w:val="sl-SI"/>
        </w:rPr>
      </w:pPr>
    </w:p>
    <w:p w:rsidR="00B74682" w:rsidRPr="003E6C41" w:rsidRDefault="00B74682" w:rsidP="003E6C41">
      <w:pPr>
        <w:spacing w:line="276" w:lineRule="auto"/>
        <w:jc w:val="both"/>
        <w:rPr>
          <w:rFonts w:cs="Arial"/>
          <w:lang w:val="sl-SI"/>
        </w:rPr>
      </w:pPr>
      <w:r w:rsidRPr="003E6C41">
        <w:rPr>
          <w:rFonts w:cs="Arial"/>
          <w:lang w:val="sl-SI"/>
        </w:rPr>
        <w:t>Glede na izpolnjen vprašalnik COVID-19 paciente razvrstimo v naslednje kategorije:</w:t>
      </w:r>
    </w:p>
    <w:p w:rsidR="00B74682" w:rsidRPr="00482792" w:rsidRDefault="00B74682" w:rsidP="00482792">
      <w:pPr>
        <w:pStyle w:val="Odstavekseznama"/>
        <w:numPr>
          <w:ilvl w:val="0"/>
          <w:numId w:val="39"/>
        </w:numPr>
        <w:spacing w:line="276" w:lineRule="auto"/>
        <w:jc w:val="both"/>
        <w:rPr>
          <w:rFonts w:ascii="Arial" w:hAnsi="Arial" w:cs="Arial"/>
          <w:sz w:val="20"/>
          <w:szCs w:val="20"/>
          <w:lang w:val="sl-SI"/>
        </w:rPr>
      </w:pPr>
      <w:r w:rsidRPr="00482792">
        <w:rPr>
          <w:rFonts w:ascii="Arial" w:hAnsi="Arial" w:cs="Arial"/>
          <w:b/>
          <w:bCs/>
          <w:sz w:val="20"/>
          <w:szCs w:val="20"/>
          <w:lang w:val="sl-SI"/>
        </w:rPr>
        <w:t>Negativni vprašalnik COVID-19</w:t>
      </w:r>
      <w:r w:rsidRPr="00482792">
        <w:rPr>
          <w:rFonts w:ascii="Arial" w:hAnsi="Arial" w:cs="Arial"/>
          <w:sz w:val="20"/>
          <w:szCs w:val="20"/>
          <w:lang w:val="sl-SI"/>
        </w:rPr>
        <w:t xml:space="preserve"> predstavlja domnevno klinično zdravega pacienta. Pacientu termin potrdimo in razložimo, katere posege mu bomo opravili naslednji dan. </w:t>
      </w:r>
    </w:p>
    <w:p w:rsidR="00B74682" w:rsidRPr="00482792" w:rsidRDefault="00B74682" w:rsidP="003E6C41">
      <w:pPr>
        <w:pStyle w:val="Odstavekseznama"/>
        <w:numPr>
          <w:ilvl w:val="0"/>
          <w:numId w:val="39"/>
        </w:numPr>
        <w:spacing w:line="276" w:lineRule="auto"/>
        <w:jc w:val="both"/>
        <w:rPr>
          <w:rFonts w:ascii="Arial" w:hAnsi="Arial" w:cs="Arial"/>
          <w:sz w:val="20"/>
          <w:szCs w:val="20"/>
          <w:lang w:val="sl-SI"/>
        </w:rPr>
      </w:pPr>
      <w:r w:rsidRPr="00482792">
        <w:rPr>
          <w:rFonts w:ascii="Arial" w:hAnsi="Arial" w:cs="Arial"/>
          <w:b/>
          <w:bCs/>
          <w:sz w:val="20"/>
          <w:szCs w:val="20"/>
          <w:lang w:val="sl-SI"/>
        </w:rPr>
        <w:t>Pozitivni vprašalnik COVID-19</w:t>
      </w:r>
      <w:r w:rsidRPr="00482792">
        <w:rPr>
          <w:rFonts w:ascii="Arial" w:hAnsi="Arial" w:cs="Arial"/>
          <w:sz w:val="20"/>
          <w:szCs w:val="20"/>
          <w:lang w:val="sl-SI"/>
        </w:rPr>
        <w:t xml:space="preserve"> pomeni, da pacient ustreza definiciji sumljivega, verjetnega ali potrjenega primera COVID-19. Pacientu pojasnimo protokol ukrepanja v danih razmerah ter mu ponudimo kasnejši termin, ko bo pacient ozdravel ali bo izgubil status definicije primera (navodila glede testiranja podajo epidemiologi ali infektologi). Pacienta je potrebno vprašati še po nujnih zobozdravstvenih stanjih (priloga 2). Če pacient hkrati ustreza definiciji primera in ima nujno zobozdravstveno stanje, ga napotimo na vstopno točko za nujna zobozdravstvena stanja COVID-19. </w:t>
      </w:r>
    </w:p>
    <w:p w:rsidR="00B74682" w:rsidRPr="003E6C41" w:rsidRDefault="00B74682" w:rsidP="003E6C41">
      <w:pPr>
        <w:spacing w:line="276" w:lineRule="auto"/>
        <w:jc w:val="both"/>
        <w:rPr>
          <w:rFonts w:cs="Arial"/>
          <w:lang w:val="sl-SI"/>
        </w:rPr>
      </w:pPr>
      <w:r w:rsidRPr="003E6C41">
        <w:rPr>
          <w:rFonts w:cs="Arial"/>
          <w:lang w:val="sl-SI"/>
        </w:rPr>
        <w:t>Potrebno je slediti aktualnim navodilom glede testiranja pacientov na COVID-19.</w:t>
      </w:r>
    </w:p>
    <w:p w:rsidR="003E6C41" w:rsidRPr="003E6C41" w:rsidRDefault="003E6C41" w:rsidP="003E6C41">
      <w:pPr>
        <w:spacing w:line="276" w:lineRule="auto"/>
        <w:jc w:val="both"/>
        <w:rPr>
          <w:rFonts w:cs="Arial"/>
          <w:lang w:val="sl-SI"/>
        </w:rPr>
      </w:pPr>
    </w:p>
    <w:p w:rsidR="00B74682" w:rsidRPr="00482792" w:rsidRDefault="00B74682" w:rsidP="003E6C41">
      <w:pPr>
        <w:spacing w:line="276" w:lineRule="auto"/>
        <w:jc w:val="both"/>
        <w:rPr>
          <w:rFonts w:cs="Arial"/>
          <w:b/>
          <w:bCs/>
          <w:sz w:val="22"/>
          <w:szCs w:val="22"/>
          <w:lang w:val="sl-SI"/>
        </w:rPr>
      </w:pPr>
      <w:r w:rsidRPr="00482792">
        <w:rPr>
          <w:rFonts w:cs="Arial"/>
          <w:b/>
          <w:bCs/>
          <w:sz w:val="22"/>
          <w:szCs w:val="22"/>
          <w:lang w:val="sl-SI"/>
        </w:rPr>
        <w:t>2.</w:t>
      </w:r>
      <w:r w:rsidR="00482792">
        <w:rPr>
          <w:rFonts w:cs="Arial"/>
          <w:b/>
          <w:bCs/>
          <w:sz w:val="22"/>
          <w:szCs w:val="22"/>
          <w:lang w:val="sl-SI"/>
        </w:rPr>
        <w:t>3</w:t>
      </w:r>
      <w:r w:rsidRPr="00482792">
        <w:rPr>
          <w:rFonts w:cs="Arial"/>
          <w:b/>
          <w:bCs/>
          <w:sz w:val="22"/>
          <w:szCs w:val="22"/>
          <w:lang w:val="sl-SI"/>
        </w:rPr>
        <w:t>.2. Klici pacientov, ki še niso naročeni, ali primer obiska brez dogovorjenega termina, ko gre za nujno stanje</w:t>
      </w:r>
    </w:p>
    <w:p w:rsidR="003E6C41" w:rsidRPr="003E6C41" w:rsidRDefault="003E6C41" w:rsidP="003E6C41">
      <w:pPr>
        <w:spacing w:line="276" w:lineRule="auto"/>
        <w:jc w:val="both"/>
        <w:rPr>
          <w:rFonts w:cs="Arial"/>
          <w:lang w:val="sl-SI"/>
        </w:rPr>
      </w:pPr>
    </w:p>
    <w:p w:rsidR="00482792" w:rsidRDefault="00482792" w:rsidP="003E6C41">
      <w:pPr>
        <w:spacing w:line="276" w:lineRule="auto"/>
        <w:jc w:val="both"/>
        <w:rPr>
          <w:rFonts w:cs="Arial"/>
          <w:lang w:val="sl-SI"/>
        </w:rPr>
      </w:pPr>
      <w:r>
        <w:rPr>
          <w:rFonts w:cs="Arial"/>
          <w:lang w:val="sl-SI"/>
        </w:rPr>
        <w:t xml:space="preserve">- </w:t>
      </w:r>
      <w:r w:rsidR="00B74682" w:rsidRPr="00482792">
        <w:rPr>
          <w:rFonts w:cs="Arial"/>
          <w:b/>
          <w:bCs/>
          <w:lang w:val="sl-SI"/>
        </w:rPr>
        <w:t>Pacient pokliče in opiše nujno zobozdravstveno stanje</w:t>
      </w:r>
      <w:r>
        <w:rPr>
          <w:rFonts w:cs="Arial"/>
          <w:lang w:val="sl-SI"/>
        </w:rPr>
        <w:t>.</w:t>
      </w:r>
    </w:p>
    <w:p w:rsidR="00B74682" w:rsidRPr="003E6C41" w:rsidRDefault="00B74682" w:rsidP="003E6C41">
      <w:pPr>
        <w:spacing w:line="276" w:lineRule="auto"/>
        <w:jc w:val="both"/>
        <w:rPr>
          <w:rFonts w:cs="Arial"/>
          <w:lang w:val="sl-SI"/>
        </w:rPr>
      </w:pPr>
      <w:r w:rsidRPr="003E6C41">
        <w:rPr>
          <w:rFonts w:cs="Arial"/>
          <w:lang w:val="sl-SI"/>
        </w:rPr>
        <w:t xml:space="preserve">Najprej sledimo vprašalniku za nujna zobozdravstvena stanja (priloga 2), sledi vprašalnik COVID-19 (priloga 1). Če je vprašalnik COVID-19 negativen, pacientu določimo termin za poseg v roku 24 ur. Če je vprašalnik COVID-19 pozitiven, pacienta napotimo na najbližjo VT. Najbližjo VT </w:t>
      </w:r>
      <w:r w:rsidRPr="003E6C41">
        <w:rPr>
          <w:rFonts w:cs="Arial"/>
          <w:lang w:val="sl-SI"/>
        </w:rPr>
        <w:lastRenderedPageBreak/>
        <w:t>obvestimo o prihodu pacienta po elektronski pošti ali telefonu. Skušamo definirati in določiti diagnozo glede na obstoječe podatke iz kartoteke in obstoječe RTG dokumentacije. Istočasno skušamo posredovati VT vso potrebno obstoječo RTG dokumentacijo.</w:t>
      </w:r>
    </w:p>
    <w:p w:rsidR="00B74682" w:rsidRPr="003E6C41" w:rsidRDefault="00B74682" w:rsidP="003E6C41">
      <w:pPr>
        <w:spacing w:line="276" w:lineRule="auto"/>
        <w:jc w:val="both"/>
        <w:rPr>
          <w:rFonts w:cs="Arial"/>
          <w:lang w:val="sl-SI"/>
        </w:rPr>
      </w:pPr>
      <w:r w:rsidRPr="003E6C41">
        <w:rPr>
          <w:rFonts w:cs="Arial"/>
          <w:lang w:val="sl-SI"/>
        </w:rPr>
        <w:t xml:space="preserve">Pacientom še dodatno poudarimo, da ne prihajajo v zobozdravstveno ordinacijo nenapovedani. Pacienti prejmejo navodila, da nas tudi v primeru nujnega zobozdravstvena stanja kontaktirajo prek telefona ali elektronske pošte. Le tako jim lahko zagotovimo termin za obravnavo. </w:t>
      </w:r>
    </w:p>
    <w:p w:rsidR="00482792" w:rsidRDefault="00482792" w:rsidP="003E6C41">
      <w:pPr>
        <w:spacing w:line="276" w:lineRule="auto"/>
        <w:jc w:val="both"/>
        <w:rPr>
          <w:rFonts w:cs="Arial"/>
          <w:lang w:val="sl-SI"/>
        </w:rPr>
      </w:pPr>
    </w:p>
    <w:p w:rsidR="00B74682" w:rsidRDefault="00B74682" w:rsidP="003E6C41">
      <w:pPr>
        <w:spacing w:line="276" w:lineRule="auto"/>
        <w:jc w:val="both"/>
        <w:rPr>
          <w:rFonts w:cs="Arial"/>
          <w:lang w:val="sl-SI"/>
        </w:rPr>
      </w:pPr>
      <w:r w:rsidRPr="003E6C41">
        <w:rPr>
          <w:rFonts w:cs="Arial"/>
          <w:lang w:val="sl-SI"/>
        </w:rPr>
        <w:t>Da bi preprečili nenapovedan prihod pacienta do zobozdravstvene ordinacije, mora biti vstop v čakalnico zamejen z napisom na vratih ali z osebo, ki izvaja triažo na vhodu, domofonom, video domofonom ali preprosto z obvestilom na vratih, na katero telefonsko številko lahko pacient pokliče.</w:t>
      </w:r>
    </w:p>
    <w:p w:rsidR="00482792" w:rsidRPr="00482792" w:rsidRDefault="00482792" w:rsidP="003E6C41">
      <w:pPr>
        <w:spacing w:line="276" w:lineRule="auto"/>
        <w:jc w:val="both"/>
        <w:rPr>
          <w:rFonts w:cs="Arial"/>
          <w:szCs w:val="20"/>
          <w:lang w:val="sl-SI"/>
        </w:rPr>
      </w:pPr>
    </w:p>
    <w:p w:rsidR="00482792" w:rsidRDefault="00B74682" w:rsidP="00482792">
      <w:pPr>
        <w:pStyle w:val="Odstavekseznama"/>
        <w:numPr>
          <w:ilvl w:val="0"/>
          <w:numId w:val="38"/>
        </w:numPr>
        <w:spacing w:line="276" w:lineRule="auto"/>
        <w:ind w:left="170" w:hanging="170"/>
        <w:jc w:val="both"/>
        <w:rPr>
          <w:rFonts w:cs="Arial"/>
          <w:lang w:val="sl-SI"/>
        </w:rPr>
      </w:pPr>
      <w:r w:rsidRPr="00482792">
        <w:rPr>
          <w:rFonts w:ascii="Arial" w:hAnsi="Arial" w:cs="Arial"/>
          <w:b/>
          <w:bCs/>
          <w:sz w:val="20"/>
          <w:szCs w:val="20"/>
          <w:lang w:val="sl-SI"/>
        </w:rPr>
        <w:t xml:space="preserve">Pacient opiše </w:t>
      </w:r>
      <w:proofErr w:type="spellStart"/>
      <w:r w:rsidRPr="00482792">
        <w:rPr>
          <w:rFonts w:ascii="Arial" w:hAnsi="Arial" w:cs="Arial"/>
          <w:b/>
          <w:bCs/>
          <w:sz w:val="20"/>
          <w:szCs w:val="20"/>
          <w:lang w:val="sl-SI"/>
        </w:rPr>
        <w:t>nenujno</w:t>
      </w:r>
      <w:proofErr w:type="spellEnd"/>
      <w:r w:rsidRPr="00482792">
        <w:rPr>
          <w:rFonts w:ascii="Arial" w:hAnsi="Arial" w:cs="Arial"/>
          <w:b/>
          <w:bCs/>
          <w:sz w:val="20"/>
          <w:szCs w:val="20"/>
          <w:lang w:val="sl-SI"/>
        </w:rPr>
        <w:t xml:space="preserve"> zobozdravstveno stanje</w:t>
      </w:r>
      <w:r w:rsidR="00482792">
        <w:rPr>
          <w:rFonts w:cs="Arial"/>
          <w:lang w:val="sl-SI"/>
        </w:rPr>
        <w:t>.</w:t>
      </w:r>
    </w:p>
    <w:p w:rsidR="00B74682" w:rsidRPr="00482792" w:rsidRDefault="00482792" w:rsidP="00482792">
      <w:pPr>
        <w:spacing w:line="276" w:lineRule="auto"/>
        <w:jc w:val="both"/>
        <w:rPr>
          <w:rFonts w:cs="Arial"/>
          <w:lang w:val="sl-SI"/>
        </w:rPr>
      </w:pPr>
      <w:r>
        <w:rPr>
          <w:rFonts w:cs="Arial"/>
          <w:lang w:val="sl-SI"/>
        </w:rPr>
        <w:t>P</w:t>
      </w:r>
      <w:r w:rsidR="00B74682" w:rsidRPr="00482792">
        <w:rPr>
          <w:rFonts w:cs="Arial"/>
          <w:lang w:val="sl-SI"/>
        </w:rPr>
        <w:t>acientu določimo redni termin in ga obvestimo o postopku, ki sledi dan pred posegom in na dan posega.</w:t>
      </w:r>
    </w:p>
    <w:p w:rsidR="00B74682" w:rsidRPr="00482792" w:rsidRDefault="00B74682" w:rsidP="00482792">
      <w:pPr>
        <w:jc w:val="both"/>
        <w:rPr>
          <w:sz w:val="24"/>
          <w:lang w:val="sl-SI"/>
        </w:rPr>
      </w:pPr>
    </w:p>
    <w:p w:rsidR="00B74682" w:rsidRPr="00482792" w:rsidRDefault="00482792" w:rsidP="00482792">
      <w:pPr>
        <w:jc w:val="both"/>
        <w:rPr>
          <w:b/>
          <w:bCs/>
          <w:sz w:val="24"/>
          <w:lang w:val="sl-SI"/>
        </w:rPr>
      </w:pPr>
      <w:r>
        <w:rPr>
          <w:b/>
          <w:bCs/>
          <w:sz w:val="24"/>
          <w:lang w:val="sl-SI"/>
        </w:rPr>
        <w:t xml:space="preserve">2.4 </w:t>
      </w:r>
      <w:r w:rsidRPr="00482792">
        <w:rPr>
          <w:b/>
          <w:bCs/>
          <w:sz w:val="24"/>
          <w:lang w:val="sl-SI"/>
        </w:rPr>
        <w:t>T</w:t>
      </w:r>
      <w:r w:rsidR="00B74682" w:rsidRPr="00482792">
        <w:rPr>
          <w:b/>
          <w:bCs/>
          <w:sz w:val="24"/>
          <w:lang w:val="sl-SI"/>
        </w:rPr>
        <w:t>ELEFONSKA TRIAŽA PACIENTOV NA VSTOPNI TOČKI ZA NUJNA ZOBOZDRAVSTVENA STANJA COVID-19</w:t>
      </w:r>
    </w:p>
    <w:p w:rsidR="003E6C41" w:rsidRPr="003E6C41" w:rsidRDefault="003E6C41" w:rsidP="003E6C41">
      <w:pPr>
        <w:rPr>
          <w:rFonts w:eastAsia="Times"/>
          <w:b/>
          <w:bCs/>
          <w:szCs w:val="20"/>
          <w:lang w:val="sl-SI"/>
        </w:rPr>
      </w:pPr>
    </w:p>
    <w:p w:rsidR="00B74682" w:rsidRDefault="00B74682" w:rsidP="003E6C41">
      <w:pPr>
        <w:spacing w:line="276" w:lineRule="auto"/>
        <w:jc w:val="both"/>
        <w:rPr>
          <w:szCs w:val="20"/>
          <w:lang w:val="sl-SI"/>
        </w:rPr>
      </w:pPr>
      <w:r w:rsidRPr="003E6C41">
        <w:rPr>
          <w:szCs w:val="20"/>
          <w:lang w:val="sl-SI"/>
        </w:rPr>
        <w:t xml:space="preserve">Organizacija telefonske triaže na VT je prepuščena vodji vsake VT, po določbah zadolžitev na VT. </w:t>
      </w:r>
    </w:p>
    <w:p w:rsidR="00482792" w:rsidRPr="003E6C41" w:rsidRDefault="00482792" w:rsidP="003E6C41">
      <w:pPr>
        <w:spacing w:line="276" w:lineRule="auto"/>
        <w:jc w:val="both"/>
        <w:rPr>
          <w:rFonts w:eastAsia="Times"/>
          <w:szCs w:val="20"/>
          <w:lang w:val="sl-SI"/>
        </w:rPr>
      </w:pPr>
    </w:p>
    <w:p w:rsidR="00B74682" w:rsidRPr="003E6C41" w:rsidRDefault="00B74682" w:rsidP="003E6C41">
      <w:pPr>
        <w:spacing w:line="276" w:lineRule="auto"/>
        <w:jc w:val="both"/>
        <w:rPr>
          <w:szCs w:val="20"/>
          <w:lang w:val="sl-SI"/>
        </w:rPr>
      </w:pPr>
      <w:r w:rsidRPr="003E6C41">
        <w:rPr>
          <w:szCs w:val="20"/>
          <w:lang w:val="sl-SI"/>
        </w:rPr>
        <w:t xml:space="preserve">Komunikacija o napotitvi poteka med zobozdravnikom, ki pacienta napoti, in sprejemnim zobozdravnikom na VT. Sprejemni zobozdravnik določi termin obravnave pacienta po prejetih vseh potrebnih informacijah (osebni podatki, zdravstveni podatki, relevantni za zdravljenje, po možnosti vključno z obstoječo RTG dokumentacijo, verjetna </w:t>
      </w:r>
      <w:proofErr w:type="spellStart"/>
      <w:r w:rsidRPr="003E6C41">
        <w:rPr>
          <w:szCs w:val="20"/>
          <w:lang w:val="sl-SI"/>
        </w:rPr>
        <w:t>napotna</w:t>
      </w:r>
      <w:proofErr w:type="spellEnd"/>
      <w:r w:rsidRPr="003E6C41">
        <w:rPr>
          <w:szCs w:val="20"/>
          <w:lang w:val="sl-SI"/>
        </w:rPr>
        <w:t xml:space="preserve"> diagnoza in kontakt pacienta).</w:t>
      </w:r>
    </w:p>
    <w:p w:rsidR="00B74682" w:rsidRDefault="00B74682" w:rsidP="00B74682">
      <w:pPr>
        <w:rPr>
          <w:rFonts w:ascii="Times New Roman" w:hAnsi="Times New Roman"/>
          <w:sz w:val="32"/>
          <w:szCs w:val="32"/>
          <w:lang w:val="sl-SI"/>
        </w:rPr>
      </w:pPr>
    </w:p>
    <w:p w:rsidR="00B74682" w:rsidRPr="007F3389" w:rsidRDefault="00B74682" w:rsidP="00CD26BF">
      <w:pPr>
        <w:pStyle w:val="Odstavekseznama"/>
        <w:widowControl w:val="0"/>
        <w:numPr>
          <w:ilvl w:val="0"/>
          <w:numId w:val="15"/>
        </w:numPr>
        <w:tabs>
          <w:tab w:val="left" w:pos="2410"/>
          <w:tab w:val="left" w:pos="3402"/>
        </w:tabs>
        <w:spacing w:after="240" w:line="360" w:lineRule="atLeast"/>
        <w:ind w:left="284" w:hanging="284"/>
        <w:jc w:val="both"/>
        <w:rPr>
          <w:rFonts w:ascii="Arial" w:hAnsi="Arial" w:cs="Arial"/>
          <w:b/>
          <w:color w:val="auto"/>
          <w:sz w:val="28"/>
          <w:szCs w:val="28"/>
          <w:u w:val="single"/>
          <w:lang w:val="sl-SI"/>
        </w:rPr>
      </w:pPr>
      <w:r w:rsidRPr="007F3389">
        <w:rPr>
          <w:rFonts w:ascii="Arial" w:hAnsi="Arial" w:cs="Arial"/>
          <w:b/>
          <w:color w:val="auto"/>
          <w:sz w:val="28"/>
          <w:szCs w:val="28"/>
          <w:u w:val="single"/>
          <w:lang w:val="sl-SI"/>
        </w:rPr>
        <w:t>RAVNANJE S PACIENTI V ČAKALNICI IN PRIPRAVA PACIENTA NA POSEG</w:t>
      </w:r>
    </w:p>
    <w:p w:rsidR="00B74682" w:rsidRPr="00C63785" w:rsidRDefault="00B74682" w:rsidP="00C63785">
      <w:pPr>
        <w:rPr>
          <w:b/>
          <w:bCs/>
          <w:sz w:val="22"/>
          <w:szCs w:val="22"/>
          <w:lang w:val="sl-SI"/>
        </w:rPr>
      </w:pPr>
    </w:p>
    <w:p w:rsidR="00B74682" w:rsidRPr="002C15DF" w:rsidRDefault="00B74682" w:rsidP="00C63785">
      <w:pPr>
        <w:jc w:val="both"/>
        <w:rPr>
          <w:b/>
          <w:bCs/>
          <w:sz w:val="24"/>
          <w:lang w:val="sl-SI"/>
        </w:rPr>
      </w:pPr>
      <w:r w:rsidRPr="002C15DF">
        <w:rPr>
          <w:b/>
          <w:bCs/>
          <w:sz w:val="24"/>
          <w:lang w:val="sl-SI"/>
        </w:rPr>
        <w:t>3.1.</w:t>
      </w:r>
      <w:r w:rsidRPr="002C15DF">
        <w:rPr>
          <w:b/>
          <w:bCs/>
          <w:sz w:val="24"/>
          <w:lang w:val="sl-SI"/>
        </w:rPr>
        <w:tab/>
        <w:t>OBRAVNAVA V VSAKODNEVNI PRAKSI</w:t>
      </w:r>
    </w:p>
    <w:p w:rsidR="00C63785" w:rsidRPr="002C15DF" w:rsidRDefault="00C63785" w:rsidP="00C63785">
      <w:pPr>
        <w:jc w:val="both"/>
        <w:rPr>
          <w:rFonts w:eastAsia="Times"/>
          <w:sz w:val="24"/>
          <w:lang w:val="sl-SI"/>
        </w:rPr>
      </w:pPr>
    </w:p>
    <w:p w:rsidR="00B74682" w:rsidRDefault="00B74682" w:rsidP="00CD26BF">
      <w:pPr>
        <w:spacing w:line="276" w:lineRule="auto"/>
        <w:jc w:val="both"/>
        <w:rPr>
          <w:lang w:val="sl-SI"/>
        </w:rPr>
      </w:pPr>
      <w:r w:rsidRPr="00006AB4">
        <w:rPr>
          <w:lang w:val="sl-SI"/>
        </w:rPr>
        <w:t>Vstop v čakalnico naj bo pod nadzorom. V čakalnico vstopajo samo domnevno klinično zdravi pacienti, ki so naročeni na redne termine, z otroci ali mladostniki pa še zdrav spremljevalec.</w:t>
      </w:r>
      <w:r w:rsidRPr="00006AB4">
        <w:rPr>
          <w:bCs/>
          <w:u w:color="FFFFFF"/>
          <w:lang w:val="sl-SI"/>
        </w:rPr>
        <w:t xml:space="preserve"> Pacientom se predhodno pojasni, da bo vhod, če je to le mogoče, fizično zaprt ali zaklenjen in da bodo v čakalnico povabljeni le, če imajo dogovorjen termin.</w:t>
      </w:r>
      <w:r w:rsidRPr="00006AB4">
        <w:rPr>
          <w:lang w:val="sl-SI"/>
        </w:rPr>
        <w:t xml:space="preserve"> Poskrbeti je treba, da se z naročanjem pacientov zagotovi dovolj časa, da je v čakalnici vedno prisotno le minimalno število pacientov oz. eden na zobozdravstveno ordinacijo. Upoštevati je treba priporočila epidemiološke službe o osebni razdalji čakajočih, in sicer 1,5 m. Vsem drugim pacientom zamejimo vstop v čakalnico. Pred vstopom v stavbo mora imeti pacient ustrezno nameščeno masko in razkužene roke, enako tudi spremljevalec otroka ali mladostnika, torej mora biti na ustreznem mestu na voljo </w:t>
      </w:r>
      <w:proofErr w:type="spellStart"/>
      <w:r w:rsidRPr="00006AB4">
        <w:rPr>
          <w:lang w:val="sl-SI"/>
        </w:rPr>
        <w:t>razkužilnik</w:t>
      </w:r>
      <w:proofErr w:type="spellEnd"/>
      <w:r w:rsidRPr="00006AB4">
        <w:rPr>
          <w:lang w:val="sl-SI"/>
        </w:rPr>
        <w:t>. Pacientu se ob vstopu opravi preiskave, ki jih predpisujejo aktualna navodila za definiranje primera COVID-19.</w:t>
      </w:r>
    </w:p>
    <w:p w:rsidR="00C63785" w:rsidRPr="00006AB4" w:rsidRDefault="00C63785" w:rsidP="00CD26BF">
      <w:pPr>
        <w:spacing w:line="276" w:lineRule="auto"/>
        <w:jc w:val="both"/>
        <w:rPr>
          <w:lang w:val="sl-SI"/>
        </w:rPr>
      </w:pPr>
    </w:p>
    <w:p w:rsidR="00B74682" w:rsidRDefault="00B74682" w:rsidP="00CD26BF">
      <w:pPr>
        <w:spacing w:line="276" w:lineRule="auto"/>
        <w:jc w:val="both"/>
        <w:rPr>
          <w:lang w:val="sl-SI"/>
        </w:rPr>
      </w:pPr>
      <w:r w:rsidRPr="00006AB4">
        <w:rPr>
          <w:lang w:val="sl-SI"/>
        </w:rPr>
        <w:t>Da bi zmanjšali tveganje za prenos okužbe v zobozdravstveni ordinaciji, je treba tudi glede na omejene vire OVO vnaprej načrtovati posege, ki jih pacient potrebuje. Vsakemu pacientu je smiselno pripraviti plan posegov, ki vključuje tudi RTG diagnostiko. Tako lahko načrtujemo izvajanje strnjenih in strokovno povezanih posegov optimizirano v kar najmanjšem številu obiskov. Tako racionaliziramo porabo OVO in ostale opreme.</w:t>
      </w:r>
    </w:p>
    <w:p w:rsidR="00C63785" w:rsidRPr="00006AB4" w:rsidRDefault="00C63785" w:rsidP="00CD26BF">
      <w:pPr>
        <w:spacing w:line="276" w:lineRule="auto"/>
        <w:jc w:val="both"/>
        <w:rPr>
          <w:rFonts w:eastAsia="Times"/>
          <w:shd w:val="clear" w:color="auto" w:fill="00FF00"/>
          <w:lang w:val="sl-SI"/>
        </w:rPr>
      </w:pPr>
    </w:p>
    <w:p w:rsidR="00B74682" w:rsidRPr="00C63785" w:rsidRDefault="00B74682" w:rsidP="00C63785">
      <w:pPr>
        <w:jc w:val="both"/>
        <w:rPr>
          <w:rFonts w:cs="Arial"/>
          <w:lang w:val="sl-SI"/>
        </w:rPr>
      </w:pPr>
      <w:r w:rsidRPr="00C63785">
        <w:rPr>
          <w:rFonts w:cs="Arial"/>
          <w:lang w:val="sl-SI"/>
        </w:rPr>
        <w:t>Iz čakalnice je treba odstraniti vse predmete, ki bi bili lahko vir prenosa okužbe. Čakalnica naj bo opremljena z nujnimi informacijami, namenjenimi pacientom, namenska gradiva naj bodo po možnosti pritrjena ali v elektronski obliki. Odstraniti je treba revije, knjige in igrače ali okraske.</w:t>
      </w:r>
    </w:p>
    <w:p w:rsidR="00B74682" w:rsidRPr="00C63785" w:rsidRDefault="00B74682" w:rsidP="00C63785">
      <w:pPr>
        <w:jc w:val="both"/>
        <w:rPr>
          <w:rFonts w:cs="Arial"/>
          <w:lang w:val="sl-SI"/>
        </w:rPr>
      </w:pPr>
      <w:r w:rsidRPr="00C63785">
        <w:rPr>
          <w:rFonts w:cs="Arial"/>
          <w:lang w:val="sl-SI"/>
        </w:rPr>
        <w:t>Sanitarni prostori naj bodo zaklenjeni in ključ pod nadzorom odgovorne osebe.</w:t>
      </w:r>
    </w:p>
    <w:p w:rsidR="00C63785" w:rsidRPr="00CD26BF" w:rsidRDefault="00C63785" w:rsidP="00C63785">
      <w:pPr>
        <w:jc w:val="both"/>
        <w:rPr>
          <w:b/>
          <w:bCs/>
          <w:lang w:val="sl-SI"/>
        </w:rPr>
      </w:pPr>
    </w:p>
    <w:p w:rsidR="00B74682" w:rsidRPr="00CD26BF" w:rsidRDefault="00B74682" w:rsidP="00C63785">
      <w:pPr>
        <w:jc w:val="both"/>
        <w:rPr>
          <w:b/>
          <w:bCs/>
          <w:iCs/>
          <w:u w:val="single"/>
          <w:lang w:val="sl-SI"/>
        </w:rPr>
      </w:pPr>
      <w:r w:rsidRPr="00CD26BF">
        <w:rPr>
          <w:b/>
          <w:bCs/>
          <w:iCs/>
          <w:u w:val="single"/>
          <w:lang w:val="sl-SI"/>
        </w:rPr>
        <w:t>Pomembno za primarno, sekundarno in terciarno raven:</w:t>
      </w:r>
    </w:p>
    <w:p w:rsidR="00C63785" w:rsidRPr="00CD26BF" w:rsidRDefault="00C63785" w:rsidP="00C63785">
      <w:pPr>
        <w:jc w:val="both"/>
        <w:rPr>
          <w:iCs/>
          <w:u w:val="single"/>
          <w:lang w:val="sl-SI"/>
        </w:rPr>
      </w:pPr>
    </w:p>
    <w:p w:rsidR="00B74682" w:rsidRDefault="00B74682" w:rsidP="00C63785">
      <w:pPr>
        <w:jc w:val="both"/>
        <w:rPr>
          <w:lang w:val="sl-SI"/>
        </w:rPr>
      </w:pPr>
      <w:r w:rsidRPr="00006AB4">
        <w:rPr>
          <w:lang w:val="sl-SI"/>
        </w:rPr>
        <w:t>Pri načrtovanju zobozdravniške obravnave pacientov s sistemskimi boleznimi se je treba zavedati, da je tveganje za hujši potek morebitne okužbe s SARS-CoV-2 večje pri bolnikih s srčno-žilnimi boleznimi, vključno s hipertenzijo, sladkorno boleznijo, imunsko pomanjkljivostjo (zaradi bolezni ali zdravljenja s kemoterapijo, radioterapijo ali imunosupresivno terapijo), okvarjeno pljučno funkcijo, hujšo ledvično ali jetrno okvaro in debelostjo.</w:t>
      </w:r>
    </w:p>
    <w:p w:rsidR="00C63785" w:rsidRPr="00006AB4" w:rsidRDefault="00C63785" w:rsidP="00C63785">
      <w:pPr>
        <w:jc w:val="both"/>
        <w:rPr>
          <w:lang w:val="sl-SI"/>
        </w:rPr>
      </w:pPr>
    </w:p>
    <w:p w:rsidR="00B74682" w:rsidRDefault="00B74682" w:rsidP="00C63785">
      <w:pPr>
        <w:jc w:val="both"/>
        <w:rPr>
          <w:lang w:val="sl-SI"/>
        </w:rPr>
      </w:pPr>
      <w:r w:rsidRPr="00006AB4">
        <w:rPr>
          <w:lang w:val="sl-SI"/>
        </w:rPr>
        <w:t xml:space="preserve">Za zmanjšanje tveganja prenosa okužbe z virusom SARS-CoV-2 v zobozdravstveni ordinaciji je smiselno izbirati postopke, pri katerih nastaja kar najmanj aerosola, kadar je to le mogoče. Priporočena je uporaba gumijaste opne, kadar je to mogoče. </w:t>
      </w:r>
    </w:p>
    <w:p w:rsidR="00C63785" w:rsidRPr="00006AB4" w:rsidRDefault="00C63785" w:rsidP="00C63785">
      <w:pPr>
        <w:jc w:val="both"/>
        <w:rPr>
          <w:lang w:val="sl-SI"/>
        </w:rPr>
      </w:pPr>
    </w:p>
    <w:p w:rsidR="00B74682" w:rsidRDefault="00B74682" w:rsidP="00C63785">
      <w:pPr>
        <w:jc w:val="both"/>
        <w:rPr>
          <w:lang w:val="sl-SI"/>
        </w:rPr>
      </w:pPr>
      <w:r w:rsidRPr="00006AB4">
        <w:rPr>
          <w:lang w:val="sl-SI"/>
        </w:rPr>
        <w:t xml:space="preserve">Ob tem je treba poudariti, da je izjemno težko ločiti posege pri posameznem pacientu in/ali v okviru posameznega </w:t>
      </w:r>
      <w:proofErr w:type="spellStart"/>
      <w:r w:rsidRPr="00006AB4">
        <w:rPr>
          <w:lang w:val="sl-SI"/>
        </w:rPr>
        <w:t>ordinacijskega</w:t>
      </w:r>
      <w:proofErr w:type="spellEnd"/>
      <w:r w:rsidRPr="00006AB4">
        <w:rPr>
          <w:lang w:val="sl-SI"/>
        </w:rPr>
        <w:t xml:space="preserve"> časa na postopke, pri katerih nastaja aerosol in na postopke, kjer je </w:t>
      </w:r>
      <w:proofErr w:type="spellStart"/>
      <w:r w:rsidRPr="00006AB4">
        <w:rPr>
          <w:lang w:val="sl-SI"/>
        </w:rPr>
        <w:t>aeorosola</w:t>
      </w:r>
      <w:proofErr w:type="spellEnd"/>
      <w:r w:rsidRPr="00006AB4">
        <w:rPr>
          <w:lang w:val="sl-SI"/>
        </w:rPr>
        <w:t xml:space="preserve"> manj.</w:t>
      </w:r>
    </w:p>
    <w:p w:rsidR="00C63785" w:rsidRPr="00006AB4" w:rsidRDefault="00C63785" w:rsidP="00C63785">
      <w:pPr>
        <w:jc w:val="both"/>
        <w:rPr>
          <w:lang w:val="sl-SI"/>
        </w:rPr>
      </w:pPr>
    </w:p>
    <w:p w:rsidR="00B74682" w:rsidRDefault="00B74682" w:rsidP="00C63785">
      <w:pPr>
        <w:jc w:val="both"/>
        <w:rPr>
          <w:lang w:val="sl-SI"/>
        </w:rPr>
      </w:pPr>
      <w:r w:rsidRPr="00006AB4">
        <w:rPr>
          <w:lang w:val="sl-SI"/>
        </w:rPr>
        <w:t>Pri načrtovanju števila naročenih pacientov je treba upoštevati čas, ki je potreben za ustrezno pripravo (čiščenje, razkuževanje, zračenje) ambulantnih prostorov za naslednjega pacienta kot tudi čas, ki je potreben za zamenjavo osebne varovalne opreme.</w:t>
      </w:r>
    </w:p>
    <w:p w:rsidR="00C63785" w:rsidRPr="00006AB4" w:rsidRDefault="00C63785" w:rsidP="00C63785">
      <w:pPr>
        <w:jc w:val="both"/>
        <w:rPr>
          <w:lang w:val="sl-SI"/>
        </w:rPr>
      </w:pPr>
    </w:p>
    <w:p w:rsidR="00B74682" w:rsidRPr="00006AB4" w:rsidRDefault="00B74682" w:rsidP="00C63785">
      <w:pPr>
        <w:jc w:val="both"/>
        <w:rPr>
          <w:lang w:val="sl-SI"/>
        </w:rPr>
      </w:pPr>
      <w:r w:rsidRPr="00006AB4">
        <w:rPr>
          <w:lang w:val="sl-SI"/>
        </w:rPr>
        <w:t xml:space="preserve">Priporočljivo je, da kronično bolne paciente, katerih bolezen bi lahko predstavljala povečano tveganje za hujši potek bolezni COVID-19, naročimo na prvi termin v delovniku. Paciente, pri katerih načrtujemo aerosol generirajoči poseg pa kot zadnje, v kolikor je to mogoče. </w:t>
      </w:r>
    </w:p>
    <w:p w:rsidR="00B74682" w:rsidRPr="00006AB4" w:rsidRDefault="00B74682" w:rsidP="00C63785">
      <w:pPr>
        <w:rPr>
          <w:lang w:val="sl-SI"/>
        </w:rPr>
      </w:pPr>
    </w:p>
    <w:p w:rsidR="00B74682" w:rsidRPr="002C15DF" w:rsidRDefault="00B74682" w:rsidP="00CD26BF">
      <w:pPr>
        <w:jc w:val="both"/>
        <w:rPr>
          <w:b/>
          <w:bCs/>
          <w:sz w:val="24"/>
          <w:lang w:val="sl-SI"/>
        </w:rPr>
      </w:pPr>
      <w:r w:rsidRPr="002C15DF">
        <w:rPr>
          <w:b/>
          <w:bCs/>
          <w:sz w:val="24"/>
          <w:lang w:val="sl-SI"/>
        </w:rPr>
        <w:t>3.2.</w:t>
      </w:r>
      <w:r w:rsidRPr="002C15DF">
        <w:rPr>
          <w:b/>
          <w:bCs/>
          <w:sz w:val="24"/>
          <w:lang w:val="sl-SI"/>
        </w:rPr>
        <w:tab/>
        <w:t>OBRAVNAVA NA VSTOPNI TOČKI ZA NUJNA ZOBOZDRAVSTVENA STANJA COVID-19</w:t>
      </w:r>
    </w:p>
    <w:p w:rsidR="00CD26BF" w:rsidRPr="00CD26BF" w:rsidRDefault="00CD26BF" w:rsidP="00CD26BF">
      <w:pPr>
        <w:rPr>
          <w:rFonts w:eastAsia="Times"/>
          <w:b/>
          <w:bCs/>
          <w:sz w:val="24"/>
          <w:lang w:val="sl-SI"/>
        </w:rPr>
      </w:pPr>
    </w:p>
    <w:p w:rsidR="00B74682" w:rsidRDefault="00B74682" w:rsidP="00CD26BF">
      <w:pPr>
        <w:jc w:val="both"/>
        <w:rPr>
          <w:lang w:val="sl-SI"/>
        </w:rPr>
      </w:pPr>
      <w:r w:rsidRPr="00006AB4">
        <w:rPr>
          <w:lang w:val="sl-SI"/>
        </w:rPr>
        <w:t xml:space="preserve">Pacienta na poseg naroči zobozdravnik, ki pacienta napoti. Sprejemni zobozdravnik določi uro termina in razloži protokol sprejema pacienta na VT. </w:t>
      </w:r>
    </w:p>
    <w:p w:rsidR="00CD26BF" w:rsidRPr="00006AB4" w:rsidRDefault="00CD26BF" w:rsidP="00CD26BF">
      <w:pPr>
        <w:jc w:val="both"/>
        <w:rPr>
          <w:rFonts w:eastAsia="Times"/>
          <w:lang w:val="sl-SI"/>
        </w:rPr>
      </w:pPr>
    </w:p>
    <w:p w:rsidR="00B74682" w:rsidRDefault="00B74682" w:rsidP="00CD26BF">
      <w:pPr>
        <w:jc w:val="both"/>
        <w:rPr>
          <w:lang w:val="sl-SI"/>
        </w:rPr>
      </w:pPr>
      <w:r w:rsidRPr="00006AB4">
        <w:rPr>
          <w:lang w:val="sl-SI"/>
        </w:rPr>
        <w:t>V primeru nenajavljenih pacientov zamejimo vstop pacientom v čakalnico: z napisom na vratih, z osebo, ki izvaja triažo na vhodu, domofonom, video domofonom ali preprosto z obvestilom na vratih, na katero telefonsko številko lahko pacient pokliče, če se pojavi nenajavljen pred zaklenjenimi vrati. Pacienta najprej izprašamo po vprašalniku za nujna zobozdravstvena stanja (priloga 2).</w:t>
      </w:r>
    </w:p>
    <w:p w:rsidR="00CD26BF" w:rsidRPr="00006AB4" w:rsidRDefault="00CD26BF" w:rsidP="00CD26BF">
      <w:pPr>
        <w:jc w:val="both"/>
        <w:rPr>
          <w:rFonts w:eastAsia="Times"/>
          <w:b/>
          <w:bCs/>
          <w:lang w:val="sl-SI"/>
        </w:rPr>
      </w:pPr>
    </w:p>
    <w:p w:rsidR="00B74682" w:rsidRDefault="00B74682" w:rsidP="00CD26BF">
      <w:pPr>
        <w:jc w:val="both"/>
        <w:rPr>
          <w:lang w:val="sl-SI"/>
        </w:rPr>
      </w:pPr>
      <w:r w:rsidRPr="00006AB4">
        <w:rPr>
          <w:lang w:val="sl-SI"/>
        </w:rPr>
        <w:t xml:space="preserve">Pacient opiše </w:t>
      </w:r>
      <w:proofErr w:type="spellStart"/>
      <w:r w:rsidRPr="00006AB4">
        <w:rPr>
          <w:lang w:val="sl-SI"/>
        </w:rPr>
        <w:t>nenujno</w:t>
      </w:r>
      <w:proofErr w:type="spellEnd"/>
      <w:r w:rsidRPr="00006AB4">
        <w:rPr>
          <w:lang w:val="sl-SI"/>
        </w:rPr>
        <w:t xml:space="preserve"> zobozdravstveno stanje </w:t>
      </w:r>
      <w:r w:rsidRPr="00006AB4">
        <w:rPr>
          <w:rFonts w:eastAsia="Times"/>
          <w:lang w:val="sl-SI"/>
        </w:rPr>
        <w:t>–</w:t>
      </w:r>
      <w:r w:rsidRPr="00006AB4">
        <w:rPr>
          <w:lang w:val="sl-SI"/>
        </w:rPr>
        <w:t xml:space="preserve"> pacienta naslovimo na osebnega zobozdravnika ali zobozdravnika, ki je pacienta napotil, da mu določi redni termin</w:t>
      </w:r>
      <w:r w:rsidR="007C0117">
        <w:rPr>
          <w:lang w:val="sl-SI"/>
        </w:rPr>
        <w:t>,</w:t>
      </w:r>
      <w:r w:rsidRPr="00006AB4">
        <w:rPr>
          <w:lang w:val="sl-SI"/>
        </w:rPr>
        <w:t xml:space="preserve"> in ga obvestimo o načinih naročanja. </w:t>
      </w:r>
    </w:p>
    <w:p w:rsidR="00CD26BF" w:rsidRPr="00006AB4" w:rsidRDefault="00CD26BF" w:rsidP="00CD26BF">
      <w:pPr>
        <w:jc w:val="both"/>
        <w:rPr>
          <w:lang w:val="sl-SI"/>
        </w:rPr>
      </w:pPr>
    </w:p>
    <w:p w:rsidR="00B74682" w:rsidRDefault="00B74682" w:rsidP="00CD26BF">
      <w:pPr>
        <w:jc w:val="both"/>
        <w:rPr>
          <w:lang w:val="sl-SI"/>
        </w:rPr>
      </w:pPr>
      <w:r w:rsidRPr="00006AB4">
        <w:rPr>
          <w:lang w:val="sl-SI"/>
        </w:rPr>
        <w:t xml:space="preserve">Pacient opiše nujno zobozdravstveno stanje </w:t>
      </w:r>
      <w:r w:rsidRPr="00006AB4">
        <w:rPr>
          <w:rFonts w:eastAsia="Times"/>
          <w:lang w:val="sl-SI"/>
        </w:rPr>
        <w:t>–</w:t>
      </w:r>
      <w:r w:rsidRPr="00006AB4">
        <w:rPr>
          <w:lang w:val="sl-SI"/>
        </w:rPr>
        <w:t xml:space="preserve"> </w:t>
      </w:r>
      <w:r w:rsidRPr="00006AB4">
        <w:rPr>
          <w:u w:val="single"/>
          <w:lang w:val="sl-SI"/>
        </w:rPr>
        <w:t>sledi vprašalnik COVID-19 (priloga 1)</w:t>
      </w:r>
      <w:r w:rsidRPr="00006AB4">
        <w:rPr>
          <w:lang w:val="sl-SI"/>
        </w:rPr>
        <w:t>. Če je vprašalnik COVID-19 pozitiven, pacientu na VT določimo termin. Če je vprašalnik COVID-19 negativen, pacienta naslovimo na osebnega zobozdravnika ali zobozdravnika, ki je pacienta napotil, da mu določi termin za poseg v roku 24 ur, in ga obvestimo o načinih naročanja.</w:t>
      </w:r>
    </w:p>
    <w:p w:rsidR="00CD26BF" w:rsidRDefault="00CD26BF" w:rsidP="00CD26BF">
      <w:pPr>
        <w:rPr>
          <w:lang w:val="sl-SI"/>
        </w:rPr>
      </w:pPr>
    </w:p>
    <w:p w:rsidR="00CD26BF" w:rsidRDefault="00CD26BF" w:rsidP="00CD26BF">
      <w:pPr>
        <w:rPr>
          <w:lang w:val="sl-SI"/>
        </w:rPr>
      </w:pPr>
    </w:p>
    <w:p w:rsidR="00CD26BF" w:rsidRDefault="00CD26BF" w:rsidP="00CD26BF">
      <w:pPr>
        <w:rPr>
          <w:lang w:val="sl-SI"/>
        </w:rPr>
      </w:pPr>
    </w:p>
    <w:p w:rsidR="00B74682" w:rsidRPr="007F3389" w:rsidRDefault="00CD26BF" w:rsidP="00CD26BF">
      <w:pPr>
        <w:jc w:val="both"/>
        <w:rPr>
          <w:rFonts w:cs="Arial"/>
          <w:b/>
          <w:bCs/>
          <w:sz w:val="28"/>
          <w:szCs w:val="28"/>
          <w:u w:val="single"/>
          <w:lang w:val="sl-SI"/>
        </w:rPr>
      </w:pPr>
      <w:r w:rsidRPr="007F3389">
        <w:rPr>
          <w:rFonts w:cs="Arial"/>
          <w:b/>
          <w:bCs/>
          <w:sz w:val="28"/>
          <w:szCs w:val="28"/>
          <w:lang w:val="sl-SI"/>
        </w:rPr>
        <w:lastRenderedPageBreak/>
        <w:t xml:space="preserve">4. </w:t>
      </w:r>
      <w:r w:rsidR="00B74682" w:rsidRPr="007F3389">
        <w:rPr>
          <w:rFonts w:cs="Arial"/>
          <w:b/>
          <w:bCs/>
          <w:sz w:val="28"/>
          <w:szCs w:val="28"/>
          <w:u w:val="single"/>
          <w:lang w:val="sl-SI"/>
        </w:rPr>
        <w:t>POSTOPKI PRIPRAVE NA DELO V ZOBOZDRAVSTVENI ORDINACIJI IN ČIŠČENJE ORDINACIJ</w:t>
      </w:r>
    </w:p>
    <w:p w:rsidR="00B74682" w:rsidRDefault="00B74682" w:rsidP="00CD26BF">
      <w:pPr>
        <w:spacing w:line="276" w:lineRule="auto"/>
        <w:jc w:val="both"/>
        <w:rPr>
          <w:u w:val="single"/>
          <w:lang w:val="sl-SI"/>
        </w:rPr>
      </w:pPr>
    </w:p>
    <w:p w:rsidR="007F3389" w:rsidRPr="007F3389" w:rsidRDefault="007F3389" w:rsidP="00CD26BF">
      <w:pPr>
        <w:spacing w:line="276" w:lineRule="auto"/>
        <w:jc w:val="both"/>
        <w:rPr>
          <w:u w:val="single"/>
          <w:lang w:val="sl-SI"/>
        </w:rPr>
      </w:pPr>
    </w:p>
    <w:p w:rsidR="00B74682" w:rsidRPr="002C15DF" w:rsidRDefault="00B74682" w:rsidP="00CD26BF">
      <w:pPr>
        <w:spacing w:line="276" w:lineRule="auto"/>
        <w:jc w:val="both"/>
        <w:rPr>
          <w:b/>
          <w:bCs/>
          <w:sz w:val="24"/>
          <w:lang w:val="sl-SI"/>
        </w:rPr>
      </w:pPr>
      <w:r w:rsidRPr="002C15DF">
        <w:rPr>
          <w:b/>
          <w:bCs/>
          <w:sz w:val="24"/>
          <w:lang w:val="sl-SI"/>
        </w:rPr>
        <w:t>4.1.</w:t>
      </w:r>
      <w:r w:rsidRPr="002C15DF">
        <w:rPr>
          <w:b/>
          <w:bCs/>
          <w:sz w:val="24"/>
          <w:lang w:val="sl-SI"/>
        </w:rPr>
        <w:tab/>
        <w:t>POSTOPKI PRIPRAVE V VSAKODNEVNI PRAKSI IN NA VSTOPNI TOČKI ZA NUJNA ZOBOZDRAVSTVENA STANJA COVID-19</w:t>
      </w:r>
    </w:p>
    <w:p w:rsidR="00CD26BF" w:rsidRPr="002C15DF" w:rsidRDefault="00CD26BF" w:rsidP="00CD26BF">
      <w:pPr>
        <w:spacing w:line="276" w:lineRule="auto"/>
        <w:jc w:val="both"/>
        <w:rPr>
          <w:rFonts w:eastAsia="Times"/>
          <w:sz w:val="24"/>
          <w:lang w:val="sl-SI"/>
        </w:rPr>
      </w:pPr>
    </w:p>
    <w:p w:rsidR="00B74682" w:rsidRDefault="00B74682" w:rsidP="00CD26BF">
      <w:pPr>
        <w:spacing w:line="276" w:lineRule="auto"/>
        <w:jc w:val="both"/>
        <w:rPr>
          <w:lang w:val="sl-SI"/>
        </w:rPr>
      </w:pPr>
      <w:r w:rsidRPr="00006AB4">
        <w:rPr>
          <w:lang w:val="sl-SI"/>
        </w:rPr>
        <w:t>Vsak inštrument ali aparat, ki se ga ne da sterilizirati ali dezinficirati, mora biti odstranjen iz ožjega delovnega področja možne kontaminacije z aerosolom ali primerno pokrit. Pokrivala morajo biti vodoodporna in se ne smejo trgati.</w:t>
      </w:r>
    </w:p>
    <w:p w:rsidR="002C15DF" w:rsidRPr="00006AB4" w:rsidRDefault="002C15DF" w:rsidP="00CD26BF">
      <w:pPr>
        <w:spacing w:line="276" w:lineRule="auto"/>
        <w:jc w:val="both"/>
        <w:rPr>
          <w:lang w:val="sl-SI"/>
        </w:rPr>
      </w:pPr>
    </w:p>
    <w:p w:rsidR="00B74682" w:rsidRDefault="00B74682" w:rsidP="00CD26BF">
      <w:pPr>
        <w:spacing w:line="276" w:lineRule="auto"/>
        <w:jc w:val="both"/>
        <w:rPr>
          <w:rFonts w:cs="Arial"/>
          <w:lang w:val="sl-SI"/>
        </w:rPr>
      </w:pPr>
      <w:r w:rsidRPr="002C15DF">
        <w:rPr>
          <w:rFonts w:cs="Arial"/>
          <w:lang w:val="sl-SI"/>
        </w:rPr>
        <w:t>Ker hitrost kapljic pada s kvadratom razdalje, je zaželeno, da se naprave, ki jih ni bilo mogoče odstraniti, nahajajo čim dlje od glave pacienta. Zaželeno je tudi, da se ne nahajajo v osi pred pacientom.</w:t>
      </w:r>
    </w:p>
    <w:p w:rsidR="002C15DF" w:rsidRPr="002C15DF" w:rsidRDefault="002C15DF" w:rsidP="00CD26BF">
      <w:pPr>
        <w:spacing w:line="276" w:lineRule="auto"/>
        <w:jc w:val="both"/>
        <w:rPr>
          <w:rFonts w:cs="Arial"/>
          <w:lang w:val="sl-SI"/>
        </w:rPr>
      </w:pPr>
    </w:p>
    <w:p w:rsidR="00B74682" w:rsidRDefault="00B74682" w:rsidP="00CD26BF">
      <w:pPr>
        <w:spacing w:line="276" w:lineRule="auto"/>
        <w:jc w:val="both"/>
        <w:rPr>
          <w:lang w:val="sl-SI"/>
        </w:rPr>
      </w:pPr>
      <w:r w:rsidRPr="00006AB4">
        <w:rPr>
          <w:lang w:val="sl-SI"/>
        </w:rPr>
        <w:t>Zobozdravstvena ordinacija mora imeti prazne gladke površine, kamor polagamo le inštrumente za posameznega pacienta.</w:t>
      </w:r>
    </w:p>
    <w:p w:rsidR="002C15DF" w:rsidRPr="00006AB4" w:rsidRDefault="002C15DF" w:rsidP="00CD26BF">
      <w:pPr>
        <w:spacing w:line="276" w:lineRule="auto"/>
        <w:jc w:val="both"/>
        <w:rPr>
          <w:lang w:val="sl-SI"/>
        </w:rPr>
      </w:pPr>
    </w:p>
    <w:p w:rsidR="00B74682" w:rsidRPr="00006AB4" w:rsidRDefault="00B74682" w:rsidP="00CD26BF">
      <w:pPr>
        <w:spacing w:line="276" w:lineRule="auto"/>
        <w:jc w:val="both"/>
        <w:rPr>
          <w:lang w:val="sl-SI"/>
        </w:rPr>
      </w:pPr>
      <w:r w:rsidRPr="00006AB4">
        <w:rPr>
          <w:lang w:val="sl-SI"/>
        </w:rPr>
        <w:t>Priporočljivo je, da vsakega pacienta obravnavamo s steriliziranim setom nasadnih inštrumentov. Seti, ki niso v uporabi, morajo biti pokriti s pokrovi oz. se hranijo v zaprtih omaricah oz. predalih.</w:t>
      </w:r>
    </w:p>
    <w:p w:rsidR="00B74682" w:rsidRDefault="00B74682" w:rsidP="00CD26BF">
      <w:pPr>
        <w:spacing w:line="276" w:lineRule="auto"/>
        <w:jc w:val="both"/>
        <w:rPr>
          <w:lang w:val="sl-SI"/>
        </w:rPr>
      </w:pPr>
      <w:r w:rsidRPr="00006AB4">
        <w:rPr>
          <w:lang w:val="sl-SI"/>
        </w:rPr>
        <w:t xml:space="preserve">Enako je potrebno ravnati tudi z nastavki za </w:t>
      </w:r>
      <w:proofErr w:type="spellStart"/>
      <w:r w:rsidRPr="00006AB4">
        <w:rPr>
          <w:lang w:val="sl-SI"/>
        </w:rPr>
        <w:t>pusterje</w:t>
      </w:r>
      <w:proofErr w:type="spellEnd"/>
      <w:r w:rsidRPr="00006AB4">
        <w:rPr>
          <w:lang w:val="sl-SI"/>
        </w:rPr>
        <w:t>.</w:t>
      </w:r>
    </w:p>
    <w:p w:rsidR="002C15DF" w:rsidRPr="00006AB4" w:rsidRDefault="002C15DF" w:rsidP="00CD26BF">
      <w:pPr>
        <w:spacing w:line="276" w:lineRule="auto"/>
        <w:jc w:val="both"/>
        <w:rPr>
          <w:lang w:val="sl-SI"/>
        </w:rPr>
      </w:pPr>
    </w:p>
    <w:p w:rsidR="00B74682" w:rsidRDefault="00B74682" w:rsidP="00CD26BF">
      <w:pPr>
        <w:spacing w:line="276" w:lineRule="auto"/>
        <w:jc w:val="both"/>
        <w:rPr>
          <w:lang w:val="sl-SI"/>
        </w:rPr>
      </w:pPr>
      <w:r w:rsidRPr="00006AB4">
        <w:rPr>
          <w:lang w:val="sl-SI"/>
        </w:rPr>
        <w:t xml:space="preserve">V zobozdravstveni ordinaciji, kjer je možno nasadne inštrumente dati v sterilizacijo, je priporočeno, da se to naredi pred obravnavo vsakega naslednjega pacienta. Drugače je obvezno natančno očistiti nasadni inštrument ter ga izdatno </w:t>
      </w:r>
      <w:proofErr w:type="spellStart"/>
      <w:r w:rsidRPr="00006AB4">
        <w:rPr>
          <w:lang w:val="sl-SI"/>
        </w:rPr>
        <w:t>prebrisati</w:t>
      </w:r>
      <w:proofErr w:type="spellEnd"/>
      <w:r w:rsidRPr="00006AB4">
        <w:rPr>
          <w:lang w:val="sl-SI"/>
        </w:rPr>
        <w:t xml:space="preserve"> z dezinfekcijskim robčkom in pustiti zavitega v dobro omočen robček vsaj 10 minut.</w:t>
      </w:r>
    </w:p>
    <w:p w:rsidR="002C15DF" w:rsidRPr="00006AB4" w:rsidRDefault="002C15DF" w:rsidP="00CD26BF">
      <w:pPr>
        <w:spacing w:line="276" w:lineRule="auto"/>
        <w:jc w:val="both"/>
        <w:rPr>
          <w:lang w:val="sl-SI"/>
        </w:rPr>
      </w:pPr>
    </w:p>
    <w:p w:rsidR="00B74682" w:rsidRPr="002C15DF" w:rsidRDefault="00B74682" w:rsidP="00CD26BF">
      <w:pPr>
        <w:spacing w:line="276" w:lineRule="auto"/>
        <w:jc w:val="both"/>
        <w:rPr>
          <w:b/>
          <w:bCs/>
          <w:u w:val="single"/>
          <w:lang w:val="sl-SI"/>
        </w:rPr>
      </w:pPr>
      <w:proofErr w:type="spellStart"/>
      <w:r w:rsidRPr="002C15DF">
        <w:rPr>
          <w:b/>
          <w:bCs/>
          <w:u w:val="single"/>
          <w:lang w:val="sl-SI"/>
        </w:rPr>
        <w:t>Reprocesiranje</w:t>
      </w:r>
      <w:proofErr w:type="spellEnd"/>
      <w:r w:rsidRPr="002C15DF">
        <w:rPr>
          <w:b/>
          <w:bCs/>
          <w:u w:val="single"/>
          <w:lang w:val="sl-SI"/>
        </w:rPr>
        <w:t xml:space="preserve"> inštrumentov po uporabi se lahko izvaja glede na navodila služb za preprečevanje infekcij v posameznih zobozdravstvenih ordinacijah na dva načina.</w:t>
      </w:r>
    </w:p>
    <w:p w:rsidR="00B74682" w:rsidRDefault="00B74682" w:rsidP="00CD26BF">
      <w:pPr>
        <w:spacing w:line="276" w:lineRule="auto"/>
        <w:jc w:val="both"/>
        <w:rPr>
          <w:lang w:val="sl-SI"/>
        </w:rPr>
      </w:pPr>
      <w:r w:rsidRPr="00006AB4">
        <w:rPr>
          <w:lang w:val="sl-SI"/>
        </w:rPr>
        <w:t>Glede na prostorske možnosti in organiziranost služb sta možna dva delovna procesa.</w:t>
      </w:r>
    </w:p>
    <w:p w:rsidR="002C15DF" w:rsidRPr="00006AB4" w:rsidRDefault="002C15DF" w:rsidP="00CD26BF">
      <w:pPr>
        <w:spacing w:line="276" w:lineRule="auto"/>
        <w:jc w:val="both"/>
        <w:rPr>
          <w:lang w:val="sl-SI"/>
        </w:rPr>
      </w:pPr>
    </w:p>
    <w:p w:rsidR="00B74682" w:rsidRPr="002C15DF" w:rsidRDefault="00B74682" w:rsidP="002C15DF">
      <w:pPr>
        <w:pStyle w:val="Odstavekseznama"/>
        <w:numPr>
          <w:ilvl w:val="0"/>
          <w:numId w:val="38"/>
        </w:numPr>
        <w:spacing w:line="276" w:lineRule="auto"/>
        <w:jc w:val="both"/>
        <w:rPr>
          <w:b/>
          <w:u w:val="single"/>
          <w:lang w:val="sl-SI"/>
        </w:rPr>
      </w:pPr>
      <w:r w:rsidRPr="002C15DF">
        <w:rPr>
          <w:b/>
          <w:i/>
          <w:u w:val="single"/>
          <w:lang w:val="sl-SI"/>
        </w:rPr>
        <w:t>Opcija A – sterilizacijske naprave ločene od zobozdravstvene ordinacije</w:t>
      </w:r>
    </w:p>
    <w:p w:rsidR="002C15DF" w:rsidRPr="002C15DF" w:rsidRDefault="002C15DF" w:rsidP="002C15DF">
      <w:pPr>
        <w:pStyle w:val="Odstavekseznama"/>
        <w:spacing w:line="276" w:lineRule="auto"/>
        <w:jc w:val="both"/>
        <w:rPr>
          <w:b/>
          <w:u w:val="single"/>
          <w:lang w:val="sl-SI"/>
        </w:rPr>
      </w:pPr>
    </w:p>
    <w:p w:rsidR="00B74682" w:rsidRDefault="00B74682" w:rsidP="00CD26BF">
      <w:pPr>
        <w:spacing w:line="276" w:lineRule="auto"/>
        <w:jc w:val="both"/>
        <w:rPr>
          <w:lang w:val="sl-SI"/>
        </w:rPr>
      </w:pPr>
      <w:r w:rsidRPr="00006AB4">
        <w:rPr>
          <w:lang w:val="sl-SI"/>
        </w:rPr>
        <w:t xml:space="preserve">Zaželeno je, da sterilizacijske naprave niso v istem prostoru, v katerem potekajo terapevtski postopki. Transport med zobozdravstveno ordinacijo in sterilizacijsko sobo poteka z uporabo pokritih PVC škatel ali RF kaset. Uporabljene, nato dezinficirane in nato ročno očiščene inštrumente se odloži v škatlo, ki se jo pokrije s pokrovom. Nasadne inštrumente se sname in </w:t>
      </w:r>
      <w:proofErr w:type="spellStart"/>
      <w:r w:rsidRPr="00006AB4">
        <w:rPr>
          <w:lang w:val="sl-SI"/>
        </w:rPr>
        <w:t>prebriše</w:t>
      </w:r>
      <w:proofErr w:type="spellEnd"/>
      <w:r w:rsidRPr="00006AB4">
        <w:rPr>
          <w:lang w:val="sl-SI"/>
        </w:rPr>
        <w:t xml:space="preserve"> z razkužilnimi robčki, </w:t>
      </w:r>
      <w:proofErr w:type="spellStart"/>
      <w:r w:rsidRPr="00006AB4">
        <w:rPr>
          <w:lang w:val="sl-SI"/>
        </w:rPr>
        <w:t>prebrizga</w:t>
      </w:r>
      <w:proofErr w:type="spellEnd"/>
      <w:r w:rsidRPr="00006AB4">
        <w:rPr>
          <w:lang w:val="sl-SI"/>
        </w:rPr>
        <w:t xml:space="preserve"> z mazilnim in dezinfekcijskim sredstvom ter odloži v škatle.</w:t>
      </w:r>
    </w:p>
    <w:p w:rsidR="002C15DF" w:rsidRPr="00006AB4" w:rsidRDefault="002C15DF" w:rsidP="00CD26BF">
      <w:pPr>
        <w:spacing w:line="276" w:lineRule="auto"/>
        <w:jc w:val="both"/>
        <w:rPr>
          <w:lang w:val="sl-SI"/>
        </w:rPr>
      </w:pPr>
    </w:p>
    <w:p w:rsidR="00B74682" w:rsidRPr="00006AB4" w:rsidRDefault="00B74682" w:rsidP="00CD26BF">
      <w:pPr>
        <w:spacing w:line="276" w:lineRule="auto"/>
        <w:jc w:val="both"/>
        <w:rPr>
          <w:lang w:val="sl-SI"/>
        </w:rPr>
      </w:pPr>
      <w:r w:rsidRPr="00006AB4">
        <w:rPr>
          <w:lang w:val="sl-SI"/>
        </w:rPr>
        <w:t xml:space="preserve">Zunanjost škatle se </w:t>
      </w:r>
      <w:proofErr w:type="spellStart"/>
      <w:r w:rsidRPr="00006AB4">
        <w:rPr>
          <w:lang w:val="sl-SI"/>
        </w:rPr>
        <w:t>prebriše</w:t>
      </w:r>
      <w:proofErr w:type="spellEnd"/>
      <w:r w:rsidRPr="00006AB4">
        <w:rPr>
          <w:lang w:val="sl-SI"/>
        </w:rPr>
        <w:t xml:space="preserve"> z razkužilom in odloži na menjalni pult (prostor, v ordinaciji, kjer je dogovorjena izmenjava inštrumentov za prehod med zobozdravstveno </w:t>
      </w:r>
      <w:r>
        <w:rPr>
          <w:lang w:val="sl-SI"/>
        </w:rPr>
        <w:t xml:space="preserve">ordinacijo in </w:t>
      </w:r>
      <w:r w:rsidRPr="00006AB4">
        <w:rPr>
          <w:lang w:val="sl-SI"/>
        </w:rPr>
        <w:t xml:space="preserve">sterilizacijskim prostorom). Menjalni pult ima ločena mesta za odlaganje čistih in umazanih inštrumentov, kar označimo z napisom „čisto“ in „umazano“. V prostoru za sterilizacijo se s čistimi rokavicami nasadne inštrumente vstavi v avtoklav skupaj z ostalimi inštrumenti. </w:t>
      </w:r>
    </w:p>
    <w:p w:rsidR="00B74682" w:rsidRDefault="00B74682" w:rsidP="00CD26BF">
      <w:pPr>
        <w:spacing w:line="276" w:lineRule="auto"/>
        <w:jc w:val="both"/>
        <w:rPr>
          <w:lang w:val="sl-SI"/>
        </w:rPr>
      </w:pPr>
      <w:r w:rsidRPr="00006AB4">
        <w:rPr>
          <w:lang w:val="sl-SI"/>
        </w:rPr>
        <w:t>Pred morebitnim odlaganjem razkuženih inštrumentov na površine morajo biti te pred tem očiščene in razkužene (0,1 % natrijev hipoklorit, 62–71 % etanol ali druga ustrezna dezinfekcijska sredstva).</w:t>
      </w:r>
    </w:p>
    <w:p w:rsidR="002C15DF" w:rsidRPr="00006AB4" w:rsidRDefault="002C15DF" w:rsidP="00CD26BF">
      <w:pPr>
        <w:spacing w:line="276" w:lineRule="auto"/>
        <w:jc w:val="both"/>
        <w:rPr>
          <w:lang w:val="sl-SI"/>
        </w:rPr>
      </w:pPr>
    </w:p>
    <w:p w:rsidR="00B74682" w:rsidRDefault="00B74682" w:rsidP="00CD26BF">
      <w:pPr>
        <w:spacing w:line="276" w:lineRule="auto"/>
        <w:jc w:val="both"/>
        <w:rPr>
          <w:lang w:val="sl-SI"/>
        </w:rPr>
      </w:pPr>
      <w:r w:rsidRPr="00006AB4">
        <w:rPr>
          <w:lang w:val="sl-SI"/>
        </w:rPr>
        <w:t xml:space="preserve">V sterilizacijskem prostoru zaposleni izvajajo postopke z zmanjšano zaščito (rokavice, kirurška maska). Pri tem se postopki izvajajo tako, da se maksimalno zmanjša ustvarjanje aerosola. </w:t>
      </w:r>
      <w:r w:rsidRPr="00006AB4">
        <w:rPr>
          <w:lang w:val="sl-SI"/>
        </w:rPr>
        <w:lastRenderedPageBreak/>
        <w:t xml:space="preserve">Rokavice moramo zamenjati, ko prehajamo od kontaminiranih postopkov na čiste. Med menjavo rokavic si roke razkužimo. Rokavice, tudi </w:t>
      </w:r>
      <w:proofErr w:type="spellStart"/>
      <w:r w:rsidRPr="00006AB4">
        <w:rPr>
          <w:lang w:val="sl-SI"/>
        </w:rPr>
        <w:t>nitrilne</w:t>
      </w:r>
      <w:proofErr w:type="spellEnd"/>
      <w:r w:rsidRPr="00006AB4">
        <w:rPr>
          <w:lang w:val="sl-SI"/>
        </w:rPr>
        <w:t xml:space="preserve">, se ne razkužujejo, ker lahko pride do okvar in postanejo </w:t>
      </w:r>
      <w:r>
        <w:rPr>
          <w:lang w:val="sl-SI"/>
        </w:rPr>
        <w:t>prepustne</w:t>
      </w:r>
      <w:r w:rsidRPr="00A83CCE">
        <w:rPr>
          <w:lang w:val="sl-SI"/>
        </w:rPr>
        <w:t>.</w:t>
      </w:r>
    </w:p>
    <w:p w:rsidR="002C15DF" w:rsidRPr="00006AB4" w:rsidRDefault="002C15DF" w:rsidP="00CD26BF">
      <w:pPr>
        <w:spacing w:line="276" w:lineRule="auto"/>
        <w:jc w:val="both"/>
        <w:rPr>
          <w:lang w:val="sl-SI"/>
        </w:rPr>
      </w:pPr>
    </w:p>
    <w:p w:rsidR="00B74682" w:rsidRPr="002C15DF" w:rsidRDefault="00B74682" w:rsidP="002C15DF">
      <w:pPr>
        <w:pStyle w:val="Odstavekseznama"/>
        <w:numPr>
          <w:ilvl w:val="0"/>
          <w:numId w:val="38"/>
        </w:numPr>
        <w:spacing w:line="276" w:lineRule="auto"/>
        <w:jc w:val="both"/>
        <w:rPr>
          <w:b/>
          <w:lang w:val="sl-SI"/>
        </w:rPr>
      </w:pPr>
      <w:r w:rsidRPr="002C15DF">
        <w:rPr>
          <w:b/>
          <w:i/>
          <w:u w:val="single"/>
          <w:lang w:val="sl-SI"/>
        </w:rPr>
        <w:t>Opcija B – sterilizacijske naprave v zobozdravstveni ordinaciji</w:t>
      </w:r>
    </w:p>
    <w:p w:rsidR="002C15DF" w:rsidRPr="002C15DF" w:rsidRDefault="002C15DF" w:rsidP="002C15DF">
      <w:pPr>
        <w:pStyle w:val="Odstavekseznama"/>
        <w:spacing w:line="276" w:lineRule="auto"/>
        <w:jc w:val="both"/>
        <w:rPr>
          <w:b/>
          <w:lang w:val="sl-SI"/>
        </w:rPr>
      </w:pPr>
    </w:p>
    <w:p w:rsidR="00B74682" w:rsidRDefault="00B74682" w:rsidP="00CD26BF">
      <w:pPr>
        <w:spacing w:line="276" w:lineRule="auto"/>
        <w:jc w:val="both"/>
        <w:rPr>
          <w:lang w:val="sl-SI"/>
        </w:rPr>
      </w:pPr>
      <w:r w:rsidRPr="00006AB4">
        <w:rPr>
          <w:lang w:val="sl-SI"/>
        </w:rPr>
        <w:t>Uporabljene inštrumente se odloži v raztopino razkužila, glede na specifikacije proizvajalca. Tak pristop je smiseln, če se inštrumente sterilizira skupaj na koncu delovnika. Po opravljenem razkuževanju se inštrumente vstavi v avtoklav. Pred morebitnim odlaganjem razkuženih inštrumentov na površine morajo biti te pred tem očiščene in razkužene (0,1 % natrijev hipoklorit, 62–71 % etanol ali druga ustrezna dezinfekcijska sredstva).</w:t>
      </w:r>
    </w:p>
    <w:p w:rsidR="002C15DF" w:rsidRPr="00006AB4" w:rsidRDefault="002C15DF" w:rsidP="00CD26BF">
      <w:pPr>
        <w:spacing w:line="276" w:lineRule="auto"/>
        <w:jc w:val="both"/>
        <w:rPr>
          <w:lang w:val="sl-SI"/>
        </w:rPr>
      </w:pPr>
    </w:p>
    <w:p w:rsidR="00B74682" w:rsidRPr="00006AB4" w:rsidRDefault="00B74682" w:rsidP="00CD26BF">
      <w:pPr>
        <w:spacing w:line="276" w:lineRule="auto"/>
        <w:jc w:val="both"/>
        <w:rPr>
          <w:lang w:val="sl-SI"/>
        </w:rPr>
      </w:pPr>
      <w:r w:rsidRPr="00006AB4">
        <w:rPr>
          <w:lang w:val="sl-SI"/>
        </w:rPr>
        <w:t xml:space="preserve">Nasadni inštrument se sname in </w:t>
      </w:r>
      <w:proofErr w:type="spellStart"/>
      <w:r w:rsidRPr="00006AB4">
        <w:rPr>
          <w:lang w:val="sl-SI"/>
        </w:rPr>
        <w:t>prebriše</w:t>
      </w:r>
      <w:proofErr w:type="spellEnd"/>
      <w:r w:rsidRPr="00006AB4">
        <w:rPr>
          <w:lang w:val="sl-SI"/>
        </w:rPr>
        <w:t xml:space="preserve"> z razkužilnimi robčki, </w:t>
      </w:r>
      <w:proofErr w:type="spellStart"/>
      <w:r w:rsidRPr="00006AB4">
        <w:rPr>
          <w:lang w:val="sl-SI"/>
        </w:rPr>
        <w:t>prebrizga</w:t>
      </w:r>
      <w:proofErr w:type="spellEnd"/>
      <w:r w:rsidRPr="00006AB4">
        <w:rPr>
          <w:lang w:val="sl-SI"/>
        </w:rPr>
        <w:t xml:space="preserve"> z mazilnim in dezinfekcijskim sredstvom ter odloži na odlagalno površino, ki je bila predhodno prebrisana. S čistimi rokavicami se nasadne inštrumente vstavi v avtoklav skupaj z ostalimi inštrumenti. Rokavice moramo zamenjati, ko prehajamo od kontaminiranih postopkov na čiste. Med menjavo rokavic si roke razkužimo. Rokavice, tudi </w:t>
      </w:r>
      <w:proofErr w:type="spellStart"/>
      <w:r w:rsidRPr="00006AB4">
        <w:rPr>
          <w:lang w:val="sl-SI"/>
        </w:rPr>
        <w:t>nitrilne</w:t>
      </w:r>
      <w:proofErr w:type="spellEnd"/>
      <w:r w:rsidRPr="00006AB4">
        <w:rPr>
          <w:lang w:val="sl-SI"/>
        </w:rPr>
        <w:t>, se ne razkužujejo, ker lahko pride do poškodbe materiala</w:t>
      </w:r>
      <w:r>
        <w:rPr>
          <w:lang w:val="sl-SI"/>
        </w:rPr>
        <w:t xml:space="preserve"> in postanejo prepustne</w:t>
      </w:r>
      <w:r w:rsidRPr="00A83CCE">
        <w:rPr>
          <w:lang w:val="sl-SI"/>
        </w:rPr>
        <w:t>.</w:t>
      </w:r>
    </w:p>
    <w:p w:rsidR="00B74682" w:rsidRDefault="00B74682" w:rsidP="00CD26BF">
      <w:pPr>
        <w:spacing w:line="276" w:lineRule="auto"/>
        <w:jc w:val="both"/>
        <w:rPr>
          <w:lang w:val="sl-SI"/>
        </w:rPr>
      </w:pPr>
      <w:r w:rsidRPr="00006AB4">
        <w:rPr>
          <w:lang w:val="sl-SI"/>
        </w:rPr>
        <w:t>Vsi postopki rokovanja z inštrumenti se izvajajo tako, da se maksimalno zmanjša ustvarjanje in širjenje aerosola.</w:t>
      </w:r>
    </w:p>
    <w:p w:rsidR="002C15DF" w:rsidRPr="00006AB4" w:rsidRDefault="002C15DF" w:rsidP="00CD26BF">
      <w:pPr>
        <w:spacing w:line="276" w:lineRule="auto"/>
        <w:jc w:val="both"/>
        <w:rPr>
          <w:lang w:val="sl-SI"/>
        </w:rPr>
      </w:pPr>
    </w:p>
    <w:p w:rsidR="00B74682" w:rsidRDefault="00B74682" w:rsidP="00CD26BF">
      <w:pPr>
        <w:spacing w:line="276" w:lineRule="auto"/>
        <w:jc w:val="both"/>
        <w:rPr>
          <w:rFonts w:eastAsia="Times"/>
          <w:b/>
          <w:bCs/>
          <w:lang w:val="sl-SI"/>
        </w:rPr>
      </w:pPr>
      <w:r w:rsidRPr="002C15DF">
        <w:rPr>
          <w:rFonts w:eastAsia="Times"/>
          <w:b/>
          <w:bCs/>
          <w:lang w:val="sl-SI"/>
        </w:rPr>
        <w:t xml:space="preserve">RAZKUŽEVANJE ODTISNIH MAS IN PROTETIČNIH IZDELKOV </w:t>
      </w:r>
    </w:p>
    <w:p w:rsidR="002C15DF" w:rsidRPr="002C15DF" w:rsidRDefault="002C15DF" w:rsidP="00CD26BF">
      <w:pPr>
        <w:spacing w:line="276" w:lineRule="auto"/>
        <w:jc w:val="both"/>
        <w:rPr>
          <w:rFonts w:eastAsia="Times"/>
          <w:b/>
          <w:bCs/>
          <w:lang w:val="sl-SI"/>
        </w:rPr>
      </w:pPr>
    </w:p>
    <w:p w:rsidR="00B74682" w:rsidRDefault="00B74682" w:rsidP="00CD26BF">
      <w:pPr>
        <w:spacing w:line="276" w:lineRule="auto"/>
        <w:jc w:val="both"/>
        <w:rPr>
          <w:rFonts w:eastAsia="Times"/>
          <w:lang w:val="sl-SI"/>
        </w:rPr>
      </w:pPr>
      <w:r w:rsidRPr="00006AB4">
        <w:rPr>
          <w:rFonts w:eastAsia="Times"/>
          <w:lang w:val="sl-SI"/>
        </w:rPr>
        <w:t xml:space="preserve">Protetični material prihaja v kontakt s tkivom in telesnimi tekočinami v ustni votlini in ga zato uvrščamo v kategorijo velikega tveganja za prenos okužbe. Za uspešno preprečevanje prenosa mikroorganizmov je potrebno uporabljati sredstva, ki dosegajo visoko stopnjo razkuževanja, npr. 0,1 % </w:t>
      </w:r>
      <w:proofErr w:type="spellStart"/>
      <w:r w:rsidRPr="00006AB4">
        <w:rPr>
          <w:rFonts w:eastAsia="Times"/>
          <w:lang w:val="sl-SI"/>
        </w:rPr>
        <w:t>perocetna</w:t>
      </w:r>
      <w:proofErr w:type="spellEnd"/>
      <w:r w:rsidRPr="00006AB4">
        <w:rPr>
          <w:rFonts w:eastAsia="Times"/>
          <w:lang w:val="sl-SI"/>
        </w:rPr>
        <w:t xml:space="preserve"> kislina. Vse odtise položimo obrnjene navzdol v posebej pripravljeno razkužilo, pri čemer upoštevamo navodila proizvajalca o času in koncentraciji. Po določenem času odtise vzamemo, speremo pod hladno tekočo vodo in jih z oznako, da so razkuženi, v posebnih posodah ali vrečkah odnesemo ali odpošljemo v zobotehnični laboratorij. Prav tako razkužimo in speremo vse pripomočke za vmesne protetične faze (šablone, ugrize, itd.) in vse protetične zobne nadomestke.</w:t>
      </w:r>
    </w:p>
    <w:p w:rsidR="002C15DF" w:rsidRPr="00006AB4" w:rsidRDefault="002C15DF" w:rsidP="00CD26BF">
      <w:pPr>
        <w:spacing w:line="276" w:lineRule="auto"/>
        <w:jc w:val="both"/>
        <w:rPr>
          <w:rFonts w:eastAsia="Times"/>
          <w:lang w:val="sl-SI"/>
        </w:rPr>
      </w:pPr>
    </w:p>
    <w:p w:rsidR="00B74682" w:rsidRDefault="00B74682" w:rsidP="00CD26BF">
      <w:pPr>
        <w:spacing w:line="276" w:lineRule="auto"/>
        <w:jc w:val="both"/>
        <w:rPr>
          <w:rFonts w:eastAsia="Times"/>
          <w:lang w:val="sl-SI"/>
        </w:rPr>
      </w:pPr>
      <w:r w:rsidRPr="00006AB4">
        <w:rPr>
          <w:rFonts w:eastAsia="Times"/>
          <w:lang w:val="sl-SI"/>
        </w:rPr>
        <w:t xml:space="preserve">Priporoča se digitalni način zajema podatkov (npr. </w:t>
      </w:r>
      <w:proofErr w:type="spellStart"/>
      <w:r w:rsidRPr="00006AB4">
        <w:rPr>
          <w:rFonts w:eastAsia="Times"/>
          <w:lang w:val="sl-SI"/>
        </w:rPr>
        <w:t>intraoralno</w:t>
      </w:r>
      <w:proofErr w:type="spellEnd"/>
      <w:r w:rsidRPr="00006AB4">
        <w:rPr>
          <w:rFonts w:eastAsia="Times"/>
          <w:lang w:val="sl-SI"/>
        </w:rPr>
        <w:t xml:space="preserve"> skeniranje).</w:t>
      </w:r>
    </w:p>
    <w:p w:rsidR="002C15DF" w:rsidRPr="00006AB4" w:rsidRDefault="002C15DF" w:rsidP="00CD26BF">
      <w:pPr>
        <w:spacing w:line="276" w:lineRule="auto"/>
        <w:jc w:val="both"/>
        <w:rPr>
          <w:rFonts w:eastAsia="Times"/>
          <w:lang w:val="sl-SI"/>
        </w:rPr>
      </w:pPr>
    </w:p>
    <w:p w:rsidR="00B74682" w:rsidRPr="002C15DF" w:rsidRDefault="00B74682" w:rsidP="002C15DF">
      <w:pPr>
        <w:spacing w:line="276" w:lineRule="auto"/>
        <w:jc w:val="both"/>
        <w:rPr>
          <w:rFonts w:cs="Arial"/>
          <w:b/>
          <w:bCs/>
          <w:sz w:val="24"/>
          <w:lang w:val="sl-SI"/>
        </w:rPr>
      </w:pPr>
      <w:r w:rsidRPr="002C15DF">
        <w:rPr>
          <w:rFonts w:cs="Arial"/>
          <w:b/>
          <w:bCs/>
          <w:sz w:val="24"/>
          <w:lang w:val="sl-SI"/>
        </w:rPr>
        <w:t>4.2.</w:t>
      </w:r>
      <w:r w:rsidRPr="002C15DF">
        <w:rPr>
          <w:rFonts w:cs="Arial"/>
          <w:b/>
          <w:bCs/>
          <w:sz w:val="24"/>
          <w:lang w:val="sl-SI"/>
        </w:rPr>
        <w:tab/>
        <w:t>POSTOPKI ČIŠČENJA IN PREZRAČEVANJE V VSAKODNEVNI PRAKSI IN NA VSTOPNI TOČKI ZA NUJNA ZOBOZDRAVSTVENA STANJA COVID-19</w:t>
      </w:r>
    </w:p>
    <w:p w:rsidR="002C15DF" w:rsidRPr="002C15DF" w:rsidRDefault="002C15DF" w:rsidP="002C15DF">
      <w:pPr>
        <w:spacing w:line="276" w:lineRule="auto"/>
        <w:jc w:val="both"/>
        <w:rPr>
          <w:rFonts w:eastAsia="Times" w:cs="Arial"/>
          <w:sz w:val="22"/>
          <w:szCs w:val="22"/>
          <w:lang w:val="sl-SI"/>
        </w:rPr>
      </w:pPr>
    </w:p>
    <w:p w:rsidR="00B74682" w:rsidRDefault="00B74682" w:rsidP="002C15DF">
      <w:pPr>
        <w:spacing w:line="276" w:lineRule="auto"/>
        <w:jc w:val="both"/>
        <w:rPr>
          <w:rFonts w:cs="Arial"/>
          <w:u w:val="single"/>
          <w:lang w:val="sl-SI"/>
        </w:rPr>
      </w:pPr>
      <w:r w:rsidRPr="002D60D5">
        <w:rPr>
          <w:rFonts w:cs="Arial"/>
          <w:b/>
          <w:bCs/>
          <w:u w:val="single"/>
          <w:lang w:val="sl-SI"/>
        </w:rPr>
        <w:t>Čiščenje in razkuževanje zobozdravstvenih ordinacij po obravnavi pacienta – glede na sprejeta navodila služb za preprečevanje infekcij v posameznih zobozdravstvenih ordinacijah</w:t>
      </w:r>
      <w:r w:rsidRPr="002C15DF">
        <w:rPr>
          <w:rFonts w:cs="Arial"/>
          <w:u w:val="single"/>
          <w:lang w:val="sl-SI"/>
        </w:rPr>
        <w:t xml:space="preserve">. </w:t>
      </w:r>
    </w:p>
    <w:p w:rsidR="002C15DF" w:rsidRPr="002C15DF" w:rsidRDefault="002C15DF" w:rsidP="002C15DF">
      <w:pPr>
        <w:spacing w:line="276" w:lineRule="auto"/>
        <w:jc w:val="both"/>
        <w:rPr>
          <w:rFonts w:cs="Arial"/>
          <w:lang w:val="sl-SI"/>
        </w:rPr>
      </w:pPr>
    </w:p>
    <w:p w:rsidR="00B74682" w:rsidRDefault="00B74682" w:rsidP="002C15DF">
      <w:pPr>
        <w:spacing w:line="276" w:lineRule="auto"/>
        <w:jc w:val="both"/>
        <w:rPr>
          <w:rFonts w:cs="Arial"/>
          <w:lang w:val="sl-SI"/>
        </w:rPr>
      </w:pPr>
      <w:r w:rsidRPr="002C15DF">
        <w:rPr>
          <w:rFonts w:cs="Arial"/>
          <w:lang w:val="sl-SI"/>
        </w:rPr>
        <w:t>Postopke odstranitve lončka za pitje, aspiratorja, slinčka pacienta itd. je treba opraviti z OVO pred vsemi nadaljnjimi postopki čiščenja in razkuževanja.</w:t>
      </w:r>
    </w:p>
    <w:p w:rsidR="002C15DF" w:rsidRPr="002C15DF" w:rsidRDefault="002C15DF" w:rsidP="002C15DF">
      <w:pPr>
        <w:spacing w:line="276" w:lineRule="auto"/>
        <w:jc w:val="both"/>
        <w:rPr>
          <w:rFonts w:cs="Arial"/>
          <w:lang w:val="sl-SI"/>
        </w:rPr>
      </w:pPr>
    </w:p>
    <w:p w:rsidR="00B74682" w:rsidRDefault="00B74682" w:rsidP="002C15DF">
      <w:pPr>
        <w:spacing w:line="276" w:lineRule="auto"/>
        <w:jc w:val="both"/>
        <w:rPr>
          <w:rFonts w:cs="Arial"/>
          <w:lang w:val="sl-SI"/>
        </w:rPr>
      </w:pPr>
      <w:r w:rsidRPr="002D60D5">
        <w:rPr>
          <w:rFonts w:cs="Arial"/>
          <w:b/>
          <w:bCs/>
          <w:u w:val="single"/>
          <w:lang w:val="sl-SI"/>
        </w:rPr>
        <w:t>Za razkuževanje površin</w:t>
      </w:r>
      <w:r w:rsidRPr="002C15DF">
        <w:rPr>
          <w:rFonts w:cs="Arial"/>
          <w:lang w:val="sl-SI"/>
        </w:rPr>
        <w:t>, specifičnih za zobozdravstvo – deli zobozdravniškega stola – uporabljamo razkužilne robčke, raztopino 0,1 % natrijevega hipoklorita ali druga ustrezna dezinfekcijska sredstva. Za občutljive površine lahko uporabimo 62–71 % etanol.</w:t>
      </w:r>
    </w:p>
    <w:p w:rsidR="00B74682" w:rsidRDefault="00B74682" w:rsidP="002C15DF">
      <w:pPr>
        <w:spacing w:line="276" w:lineRule="auto"/>
        <w:jc w:val="both"/>
        <w:rPr>
          <w:rFonts w:cs="Arial"/>
          <w:lang w:val="sl-SI"/>
        </w:rPr>
      </w:pPr>
      <w:r w:rsidRPr="002D60D5">
        <w:rPr>
          <w:rFonts w:cs="Arial"/>
          <w:b/>
          <w:bCs/>
          <w:u w:val="single"/>
          <w:lang w:val="sl-SI"/>
        </w:rPr>
        <w:t>Čiščenje tal</w:t>
      </w:r>
      <w:r w:rsidRPr="002C15DF">
        <w:rPr>
          <w:rFonts w:cs="Arial"/>
          <w:lang w:val="sl-SI"/>
        </w:rPr>
        <w:t xml:space="preserve"> v zobozdravstveni ordinaciji se izvaja po enakem protokolu kot čiščenje ostalih površin zdravstvene ustanove v času epidemije COVID-19. Za samo čiščenje zobozdravstvenih </w:t>
      </w:r>
      <w:r w:rsidRPr="002C15DF">
        <w:rPr>
          <w:rFonts w:cs="Arial"/>
          <w:lang w:val="sl-SI"/>
        </w:rPr>
        <w:lastRenderedPageBreak/>
        <w:t>ordinacij po končanem delavniku ali turnusu naj se uporabljajo voda in običajna čistila. Prostor se naj med čiščenjem zrači. Razkuževanje tal in površin se opravi z raztopino 0,1 % hipoklorita ali z drugimi ustreznimi dezinfekcijskimi sredstvi.</w:t>
      </w:r>
    </w:p>
    <w:p w:rsidR="002D60D5" w:rsidRPr="002C15DF" w:rsidRDefault="002D60D5" w:rsidP="002C15DF">
      <w:pPr>
        <w:spacing w:line="276" w:lineRule="auto"/>
        <w:jc w:val="both"/>
        <w:rPr>
          <w:rFonts w:cs="Arial"/>
          <w:lang w:val="sl-SI"/>
        </w:rPr>
      </w:pPr>
    </w:p>
    <w:p w:rsidR="00B74682" w:rsidRDefault="00B74682" w:rsidP="002C15DF">
      <w:pPr>
        <w:spacing w:line="276" w:lineRule="auto"/>
        <w:jc w:val="both"/>
        <w:rPr>
          <w:rFonts w:cs="Arial"/>
          <w:lang w:val="sl-SI"/>
        </w:rPr>
      </w:pPr>
      <w:r w:rsidRPr="002C15DF">
        <w:rPr>
          <w:rFonts w:cs="Arial"/>
          <w:lang w:val="sl-SI"/>
        </w:rPr>
        <w:t>Zobozdravstveno ordinacijo je treba po vsakem pacientu vsaj za 10 minut prezračiti.</w:t>
      </w:r>
    </w:p>
    <w:p w:rsidR="00B74682" w:rsidRPr="002C15DF" w:rsidRDefault="00B74682" w:rsidP="002C15DF">
      <w:pPr>
        <w:spacing w:line="276" w:lineRule="auto"/>
        <w:jc w:val="both"/>
        <w:rPr>
          <w:rFonts w:cs="Arial"/>
          <w:lang w:val="sl-SI"/>
        </w:rPr>
      </w:pPr>
      <w:r w:rsidRPr="002C15DF">
        <w:rPr>
          <w:rFonts w:cs="Arial"/>
          <w:lang w:val="sl-SI"/>
        </w:rPr>
        <w:t>Navodila in postopki čiščenja ordinacije na VT so opisani v prilogi 3.</w:t>
      </w:r>
    </w:p>
    <w:p w:rsidR="002C15DF" w:rsidRPr="00670CA8" w:rsidRDefault="002C15DF" w:rsidP="00670CA8">
      <w:pPr>
        <w:pStyle w:val="Brezrazmikov"/>
        <w:rPr>
          <w:sz w:val="28"/>
          <w:szCs w:val="28"/>
          <w:lang w:val="sl-SI"/>
        </w:rPr>
      </w:pPr>
    </w:p>
    <w:p w:rsidR="00670CA8" w:rsidRPr="007F3389" w:rsidRDefault="00B74682" w:rsidP="007F3389">
      <w:pPr>
        <w:pStyle w:val="Brezrazmikov"/>
        <w:numPr>
          <w:ilvl w:val="0"/>
          <w:numId w:val="47"/>
        </w:numPr>
        <w:tabs>
          <w:tab w:val="left" w:pos="-340"/>
          <w:tab w:val="left" w:pos="327"/>
        </w:tabs>
        <w:ind w:left="357" w:hanging="357"/>
        <w:jc w:val="both"/>
        <w:rPr>
          <w:rFonts w:cs="Arial"/>
          <w:b/>
          <w:sz w:val="28"/>
          <w:szCs w:val="28"/>
          <w:u w:val="single"/>
          <w:lang w:val="sl-SI"/>
        </w:rPr>
      </w:pPr>
      <w:r w:rsidRPr="007F3389">
        <w:rPr>
          <w:rFonts w:cs="Arial"/>
          <w:b/>
          <w:sz w:val="28"/>
          <w:szCs w:val="28"/>
          <w:u w:val="single"/>
          <w:lang w:val="sl-SI"/>
        </w:rPr>
        <w:t>ALGORITEM POSTOPKOV DELA V ČASU UKREPOV NA PODROČJU ZOBOZDRAVSTVA V RAZMERAH COVID-19 – GRAFIČNI PRIKAZ</w:t>
      </w:r>
    </w:p>
    <w:p w:rsidR="00670CA8" w:rsidRPr="00670CA8" w:rsidRDefault="00670CA8" w:rsidP="00670CA8">
      <w:pPr>
        <w:pStyle w:val="Brezrazmikov"/>
        <w:ind w:left="338"/>
        <w:rPr>
          <w:rFonts w:ascii="Times New Roman" w:hAnsi="Times New Roman"/>
          <w:b/>
          <w:sz w:val="28"/>
          <w:szCs w:val="28"/>
          <w:lang w:val="sl-SI"/>
        </w:rPr>
      </w:pPr>
    </w:p>
    <w:p w:rsidR="00B74682" w:rsidRPr="00006AB4" w:rsidRDefault="002C15DF" w:rsidP="00B74682">
      <w:pPr>
        <w:pStyle w:val="Odstavekseznama"/>
        <w:widowControl w:val="0"/>
        <w:spacing w:after="240" w:line="360" w:lineRule="atLeast"/>
        <w:ind w:left="567" w:hanging="567"/>
        <w:rPr>
          <w:rFonts w:ascii="Times New Roman" w:hAnsi="Times New Roman" w:cs="Times New Roman"/>
          <w:color w:val="auto"/>
          <w:sz w:val="30"/>
          <w:szCs w:val="30"/>
          <w:lang w:val="sl-SI"/>
        </w:rPr>
      </w:pPr>
      <w:r>
        <w:rPr>
          <w:noProof/>
        </w:rPr>
        <mc:AlternateContent>
          <mc:Choice Requires="wpg">
            <w:drawing>
              <wp:inline distT="0" distB="0" distL="0" distR="0" wp14:anchorId="71DC08E7" wp14:editId="214E7C02">
                <wp:extent cx="5396230" cy="6111160"/>
                <wp:effectExtent l="0" t="0" r="13970" b="23495"/>
                <wp:docPr id="1"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6230" cy="6111160"/>
                          <a:chOff x="0" y="0"/>
                          <a:chExt cx="6247026" cy="6252118"/>
                        </a:xfrm>
                      </wpg:grpSpPr>
                      <wps:wsp>
                        <wps:cNvPr id="42" name="Shape 1073741867"/>
                        <wps:cNvSpPr/>
                        <wps:spPr>
                          <a:xfrm>
                            <a:off x="3716017" y="491831"/>
                            <a:ext cx="1472514" cy="158349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18900"/>
                                </a:lnTo>
                                <a:lnTo>
                                  <a:pt x="21600" y="18900"/>
                                </a:lnTo>
                                <a:lnTo>
                                  <a:pt x="21600" y="21600"/>
                                </a:lnTo>
                              </a:path>
                            </a:pathLst>
                          </a:custGeom>
                          <a:noFill/>
                          <a:ln w="6350" cap="flat">
                            <a:solidFill>
                              <a:srgbClr val="365A9B"/>
                            </a:solidFill>
                            <a:prstDash val="solid"/>
                            <a:miter lim="800000"/>
                          </a:ln>
                          <a:effectLst/>
                        </wps:spPr>
                        <wps:bodyPr/>
                      </wps:wsp>
                      <wps:wsp>
                        <wps:cNvPr id="4" name="Shape 1073741826"/>
                        <wps:cNvSpPr txBox="1"/>
                        <wps:spPr>
                          <a:xfrm>
                            <a:off x="2822850" y="0"/>
                            <a:ext cx="1996283" cy="650573"/>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DF076C" w:rsidRDefault="002C15DF" w:rsidP="00714E05">
                              <w:pPr>
                                <w:pStyle w:val="Napis"/>
                                <w:tabs>
                                  <w:tab w:val="left" w:pos="1440"/>
                                </w:tabs>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076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NAROČEN PACIENT (plan </w:t>
                              </w:r>
                              <w:proofErr w:type="spellStart"/>
                              <w:r w:rsidRPr="00DF076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več</w:t>
                              </w:r>
                              <w:proofErr w:type="spellEnd"/>
                              <w:r w:rsidRPr="00DF076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F076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posegov</w:t>
                              </w:r>
                              <w:proofErr w:type="spellEnd"/>
                              <w:r w:rsidRPr="00DF076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wrap="square" lIns="45719" tIns="45719" rIns="45719" bIns="45719" numCol="1" anchor="t">
                          <a:noAutofit/>
                        </wps:bodyPr>
                      </wps:wsp>
                      <wps:wsp>
                        <wps:cNvPr id="8" name="Shape 1073741833"/>
                        <wps:cNvSpPr txBox="1"/>
                        <wps:spPr>
                          <a:xfrm>
                            <a:off x="1003436" y="2017745"/>
                            <a:ext cx="1941593" cy="76097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714E05">
                              <w:pPr>
                                <w:pStyle w:val="Napis"/>
                                <w:tabs>
                                  <w:tab w:val="left" w:pos="1440"/>
                                </w:tabs>
                                <w:jc w:val="center"/>
                                <w:rPr>
                                  <w:rFonts w:ascii="Arial" w:hAnsi="Arial" w:cs="Arial"/>
                                  <w:color w:val="auto"/>
                                  <w:sz w:val="24"/>
                                  <w:szCs w:val="24"/>
                                </w:rPr>
                              </w:pPr>
                              <w:r w:rsidRPr="00714E05">
                                <w:rPr>
                                  <w:rFonts w:ascii="Arial" w:hAnsi="Arial" w:cs="Arial"/>
                                  <w:color w:val="auto"/>
                                  <w:sz w:val="24"/>
                                  <w:szCs w:val="24"/>
                                </w:rPr>
                                <w:t>SUMLJIV, VERJETEN OZ. POTRJEN PRIMER</w:t>
                              </w:r>
                            </w:p>
                          </w:txbxContent>
                        </wps:txbx>
                        <wps:bodyPr wrap="square" lIns="45719" tIns="45719" rIns="45719" bIns="45719" numCol="1" anchor="t">
                          <a:noAutofit/>
                        </wps:bodyPr>
                      </wps:wsp>
                      <wps:wsp>
                        <wps:cNvPr id="9" name="Shape 1073741835"/>
                        <wps:cNvSpPr/>
                        <wps:spPr>
                          <a:xfrm>
                            <a:off x="2282539" y="650535"/>
                            <a:ext cx="1433479" cy="13829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900"/>
                                </a:lnTo>
                                <a:lnTo>
                                  <a:pt x="0" y="18900"/>
                                </a:lnTo>
                                <a:lnTo>
                                  <a:pt x="0" y="21600"/>
                                </a:lnTo>
                              </a:path>
                            </a:pathLst>
                          </a:custGeom>
                          <a:noFill/>
                          <a:ln w="6350" cap="flat">
                            <a:solidFill>
                              <a:srgbClr val="365A9B"/>
                            </a:solidFill>
                            <a:prstDash val="solid"/>
                            <a:miter lim="800000"/>
                          </a:ln>
                          <a:effectLst/>
                        </wps:spPr>
                        <wps:bodyPr/>
                      </wps:wsp>
                      <wpg:grpSp>
                        <wpg:cNvPr id="10" name="Group 1073741838"/>
                        <wpg:cNvGrpSpPr/>
                        <wpg:grpSpPr>
                          <a:xfrm>
                            <a:off x="0" y="3212756"/>
                            <a:ext cx="1427892" cy="713946"/>
                            <a:chOff x="0" y="0"/>
                            <a:chExt cx="1427891" cy="713944"/>
                          </a:xfrm>
                        </wpg:grpSpPr>
                        <wps:wsp>
                          <wps:cNvPr id="11" name="Shape 1073741836"/>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12" name="Shape 1073741837"/>
                          <wps:cNvSpPr txBox="1"/>
                          <wps:spPr>
                            <a:xfrm>
                              <a:off x="-1" y="0"/>
                              <a:ext cx="1427893" cy="7139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714E05">
                                <w:pPr>
                                  <w:pStyle w:val="Napis"/>
                                  <w:tabs>
                                    <w:tab w:val="left" w:pos="1440"/>
                                  </w:tabs>
                                  <w:jc w:val="center"/>
                                  <w:rPr>
                                    <w:rFonts w:ascii="Arial" w:hAnsi="Arial" w:cs="Arial"/>
                                    <w:color w:val="auto"/>
                                    <w:sz w:val="24"/>
                                    <w:szCs w:val="24"/>
                                  </w:rPr>
                                </w:pPr>
                                <w:r w:rsidRPr="00714E05">
                                  <w:rPr>
                                    <w:rFonts w:ascii="Arial" w:hAnsi="Arial" w:cs="Arial"/>
                                    <w:color w:val="auto"/>
                                    <w:sz w:val="24"/>
                                    <w:szCs w:val="24"/>
                                  </w:rPr>
                                  <w:t>NENUJNI REDNI TERMIN</w:t>
                                </w:r>
                              </w:p>
                            </w:txbxContent>
                          </wps:txbx>
                          <wps:bodyPr wrap="square" lIns="45719" tIns="45719" rIns="45719" bIns="45719" numCol="1" anchor="t">
                            <a:noAutofit/>
                          </wps:bodyPr>
                        </wps:wsp>
                      </wpg:grpSp>
                      <wps:wsp>
                        <wps:cNvPr id="13" name="Shape 1073741839"/>
                        <wps:cNvSpPr/>
                        <wps:spPr>
                          <a:xfrm>
                            <a:off x="713945" y="2789745"/>
                            <a:ext cx="1491407" cy="42283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0800"/>
                                </a:lnTo>
                                <a:lnTo>
                                  <a:pt x="0" y="10800"/>
                                </a:lnTo>
                                <a:lnTo>
                                  <a:pt x="0" y="21600"/>
                                </a:lnTo>
                              </a:path>
                            </a:pathLst>
                          </a:custGeom>
                          <a:noFill/>
                          <a:ln w="6350" cap="flat">
                            <a:solidFill>
                              <a:srgbClr val="3D67B1"/>
                            </a:solidFill>
                            <a:prstDash val="solid"/>
                            <a:miter lim="800000"/>
                          </a:ln>
                          <a:effectLst/>
                        </wps:spPr>
                        <wps:bodyPr/>
                      </wps:wsp>
                      <wpg:grpSp>
                        <wpg:cNvPr id="14" name="Group 1073741842"/>
                        <wpg:cNvGrpSpPr/>
                        <wpg:grpSpPr>
                          <a:xfrm>
                            <a:off x="356971" y="4283533"/>
                            <a:ext cx="1427894" cy="1070883"/>
                            <a:chOff x="-1" y="-142"/>
                            <a:chExt cx="1427893" cy="1070880"/>
                          </a:xfrm>
                        </wpg:grpSpPr>
                        <wps:wsp>
                          <wps:cNvPr id="15" name="Shape 1073741840"/>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16" name="Shape 1073741841"/>
                          <wps:cNvSpPr txBox="1"/>
                          <wps:spPr>
                            <a:xfrm>
                              <a:off x="-1" y="-142"/>
                              <a:ext cx="1427893" cy="10708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714E05">
                                <w:pPr>
                                  <w:pStyle w:val="Napis"/>
                                  <w:tabs>
                                    <w:tab w:val="left" w:pos="1440"/>
                                  </w:tabs>
                                  <w:jc w:val="center"/>
                                  <w:rPr>
                                    <w:rFonts w:ascii="Arial" w:hAnsi="Arial" w:cs="Arial"/>
                                    <w:color w:val="000000" w:themeColor="text1"/>
                                    <w:sz w:val="24"/>
                                    <w:szCs w:val="24"/>
                                  </w:rPr>
                                </w:pPr>
                                <w:r w:rsidRPr="00714E05">
                                  <w:rPr>
                                    <w:rFonts w:ascii="Arial" w:hAnsi="Arial" w:cs="Arial"/>
                                    <w:color w:val="auto"/>
                                    <w:sz w:val="24"/>
                                    <w:szCs w:val="24"/>
                                  </w:rPr>
                                  <w:t xml:space="preserve">PROTOKOL TESTIRANJA* IN NOV </w:t>
                                </w:r>
                                <w:r w:rsidRPr="00714E05">
                                  <w:rPr>
                                    <w:rFonts w:ascii="Arial" w:hAnsi="Arial" w:cs="Arial"/>
                                    <w:color w:val="000000" w:themeColor="text1"/>
                                    <w:sz w:val="24"/>
                                    <w:szCs w:val="24"/>
                                  </w:rPr>
                                  <w:t>TERMIN</w:t>
                                </w:r>
                              </w:p>
                            </w:txbxContent>
                          </wps:txbx>
                          <wps:bodyPr wrap="square" lIns="45719" tIns="45719" rIns="45719" bIns="45719" numCol="1" anchor="t">
                            <a:noAutofit/>
                          </wps:bodyPr>
                        </wps:wsp>
                      </wpg:grpSp>
                      <wps:wsp>
                        <wps:cNvPr id="17" name="Shape 1073741843"/>
                        <wps:cNvSpPr/>
                        <wps:spPr>
                          <a:xfrm>
                            <a:off x="124868" y="3926518"/>
                            <a:ext cx="232105" cy="71394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600" y="21600"/>
                                </a:lnTo>
                              </a:path>
                            </a:pathLst>
                          </a:custGeom>
                          <a:noFill/>
                          <a:ln w="6350" cap="flat">
                            <a:solidFill>
                              <a:srgbClr val="3D67B1"/>
                            </a:solidFill>
                            <a:prstDash val="solid"/>
                            <a:miter lim="800000"/>
                          </a:ln>
                          <a:effectLst/>
                        </wps:spPr>
                        <wps:bodyPr/>
                      </wps:wsp>
                      <wpg:grpSp>
                        <wpg:cNvPr id="18" name="Group 1073741846"/>
                        <wpg:cNvGrpSpPr/>
                        <wpg:grpSpPr>
                          <a:xfrm>
                            <a:off x="2514101" y="3212542"/>
                            <a:ext cx="1948063" cy="714161"/>
                            <a:chOff x="-520169" y="-214"/>
                            <a:chExt cx="1948062" cy="714159"/>
                          </a:xfrm>
                        </wpg:grpSpPr>
                        <wps:wsp>
                          <wps:cNvPr id="19" name="Shape 1073741844"/>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21" name="Shape 1073741845"/>
                          <wps:cNvSpPr txBox="1"/>
                          <wps:spPr>
                            <a:xfrm>
                              <a:off x="-520169" y="-214"/>
                              <a:ext cx="1948062" cy="7139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714E05">
                                <w:pPr>
                                  <w:pStyle w:val="Napis"/>
                                  <w:tabs>
                                    <w:tab w:val="left" w:pos="1440"/>
                                  </w:tabs>
                                  <w:jc w:val="center"/>
                                  <w:rPr>
                                    <w:rFonts w:ascii="Arial" w:hAnsi="Arial" w:cs="Arial"/>
                                    <w:color w:val="auto"/>
                                    <w:sz w:val="24"/>
                                    <w:szCs w:val="24"/>
                                  </w:rPr>
                                </w:pPr>
                                <w:r w:rsidRPr="00714E05">
                                  <w:rPr>
                                    <w:rFonts w:ascii="Arial" w:hAnsi="Arial" w:cs="Arial"/>
                                    <w:color w:val="auto"/>
                                    <w:sz w:val="24"/>
                                    <w:szCs w:val="24"/>
                                  </w:rPr>
                                  <w:t>VPRAŠALNIK O NUJNIH ZZ STANJIH</w:t>
                                </w:r>
                              </w:p>
                            </w:txbxContent>
                          </wps:txbx>
                          <wps:bodyPr wrap="square" lIns="45719" tIns="45719" rIns="45719" bIns="45719" numCol="1" anchor="t">
                            <a:noAutofit/>
                          </wps:bodyPr>
                        </wps:wsp>
                      </wpg:grpSp>
                      <wps:wsp>
                        <wps:cNvPr id="22" name="Shape 1073741847"/>
                        <wps:cNvSpPr/>
                        <wps:spPr>
                          <a:xfrm>
                            <a:off x="2194325" y="2734612"/>
                            <a:ext cx="1553891" cy="47796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10800"/>
                                </a:lnTo>
                                <a:lnTo>
                                  <a:pt x="21600" y="10800"/>
                                </a:lnTo>
                                <a:lnTo>
                                  <a:pt x="21600" y="21600"/>
                                </a:lnTo>
                              </a:path>
                            </a:pathLst>
                          </a:custGeom>
                          <a:noFill/>
                          <a:ln w="6350" cap="flat">
                            <a:solidFill>
                              <a:srgbClr val="3D67B1"/>
                            </a:solidFill>
                            <a:prstDash val="solid"/>
                            <a:miter lim="800000"/>
                          </a:ln>
                          <a:effectLst/>
                        </wps:spPr>
                        <wps:bodyPr/>
                      </wps:wsp>
                      <wpg:grpSp>
                        <wpg:cNvPr id="23" name="Group 1073741850"/>
                        <wpg:cNvGrpSpPr/>
                        <wpg:grpSpPr>
                          <a:xfrm>
                            <a:off x="2141836" y="4283675"/>
                            <a:ext cx="1427894" cy="713947"/>
                            <a:chOff x="-1" y="0"/>
                            <a:chExt cx="1427893" cy="713945"/>
                          </a:xfrm>
                        </wpg:grpSpPr>
                        <wps:wsp>
                          <wps:cNvPr id="24" name="Shape 1073741848"/>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25" name="Shape 1073741849"/>
                          <wps:cNvSpPr txBox="1"/>
                          <wps:spPr>
                            <a:xfrm>
                              <a:off x="-1" y="0"/>
                              <a:ext cx="1427893" cy="7139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DB59EF" w:rsidRDefault="002C15DF" w:rsidP="00714E05">
                                <w:pPr>
                                  <w:pStyle w:val="Napis"/>
                                  <w:tabs>
                                    <w:tab w:val="left" w:pos="1440"/>
                                  </w:tabs>
                                  <w:jc w:val="center"/>
                                  <w:rPr>
                                    <w:color w:val="auto"/>
                                  </w:rPr>
                                </w:pPr>
                                <w:r w:rsidRPr="00DB59EF">
                                  <w:rPr>
                                    <w:color w:val="auto"/>
                                    <w:sz w:val="28"/>
                                    <w:szCs w:val="28"/>
                                  </w:rPr>
                                  <w:t>DA</w:t>
                                </w:r>
                              </w:p>
                            </w:txbxContent>
                          </wps:txbx>
                          <wps:bodyPr wrap="square" lIns="45719" tIns="45719" rIns="45719" bIns="45719" numCol="1" anchor="t">
                            <a:noAutofit/>
                          </wps:bodyPr>
                        </wps:wsp>
                      </wpg:grpSp>
                      <wps:wsp>
                        <wps:cNvPr id="26" name="Shape 1073741851"/>
                        <wps:cNvSpPr/>
                        <wps:spPr>
                          <a:xfrm>
                            <a:off x="2855783" y="3926518"/>
                            <a:ext cx="892433" cy="356972"/>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0800"/>
                                </a:lnTo>
                                <a:lnTo>
                                  <a:pt x="0" y="10800"/>
                                </a:lnTo>
                                <a:lnTo>
                                  <a:pt x="0" y="21600"/>
                                </a:lnTo>
                              </a:path>
                            </a:pathLst>
                          </a:custGeom>
                          <a:noFill/>
                          <a:ln w="6350" cap="flat">
                            <a:solidFill>
                              <a:srgbClr val="3D67B1"/>
                            </a:solidFill>
                            <a:prstDash val="solid"/>
                            <a:miter lim="800000"/>
                          </a:ln>
                          <a:effectLst/>
                        </wps:spPr>
                        <wps:bodyPr/>
                      </wps:wsp>
                      <wpg:grpSp>
                        <wpg:cNvPr id="27" name="Group 1073741854"/>
                        <wpg:cNvGrpSpPr/>
                        <wpg:grpSpPr>
                          <a:xfrm>
                            <a:off x="2371931" y="5354246"/>
                            <a:ext cx="1654013" cy="840763"/>
                            <a:chOff x="-126879" y="-348"/>
                            <a:chExt cx="1654012" cy="840761"/>
                          </a:xfrm>
                        </wpg:grpSpPr>
                        <wps:wsp>
                          <wps:cNvPr id="28" name="Shape 1073741852"/>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29" name="Shape 1073741853"/>
                          <wps:cNvSpPr txBox="1"/>
                          <wps:spPr>
                            <a:xfrm>
                              <a:off x="-126879" y="-348"/>
                              <a:ext cx="1654012" cy="840761"/>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6640E5" w:rsidRDefault="002C15DF" w:rsidP="002C15DF">
                                <w:pPr>
                                  <w:pStyle w:val="Napis"/>
                                  <w:tabs>
                                    <w:tab w:val="left" w:pos="1440"/>
                                  </w:tabs>
                                  <w:rPr>
                                    <w:lang w:val="it-IT"/>
                                  </w:rPr>
                                </w:pPr>
                                <w:r w:rsidRPr="006640E5">
                                  <w:rPr>
                                    <w:rFonts w:ascii="Arial" w:hAnsi="Arial" w:cs="Arial"/>
                                    <w:color w:val="auto"/>
                                    <w:sz w:val="24"/>
                                    <w:szCs w:val="24"/>
                                    <w:lang w:val="it-IT"/>
                                  </w:rPr>
                                  <w:t>NAPOTITEV NA VT IN PROTOKOL TESTIRANJA</w:t>
                                </w:r>
                                <w:r w:rsidRPr="006640E5">
                                  <w:rPr>
                                    <w:color w:val="auto"/>
                                    <w:sz w:val="28"/>
                                    <w:szCs w:val="28"/>
                                    <w:lang w:val="it-IT"/>
                                  </w:rPr>
                                  <w:t xml:space="preserve">* </w:t>
                                </w:r>
                              </w:p>
                            </w:txbxContent>
                          </wps:txbx>
                          <wps:bodyPr wrap="square" lIns="45719" tIns="45719" rIns="45719" bIns="45719" numCol="1" anchor="t">
                            <a:noAutofit/>
                          </wps:bodyPr>
                        </wps:wsp>
                      </wpg:grpSp>
                      <wps:wsp>
                        <wps:cNvPr id="30" name="Shape 1073741855"/>
                        <wps:cNvSpPr/>
                        <wps:spPr>
                          <a:xfrm>
                            <a:off x="2167465" y="4987973"/>
                            <a:ext cx="232105" cy="71394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600" y="21600"/>
                                </a:lnTo>
                              </a:path>
                            </a:pathLst>
                          </a:custGeom>
                          <a:noFill/>
                          <a:ln w="6350" cap="flat">
                            <a:solidFill>
                              <a:srgbClr val="3D67B1"/>
                            </a:solidFill>
                            <a:prstDash val="solid"/>
                            <a:miter lim="800000"/>
                          </a:ln>
                          <a:effectLst/>
                        </wps:spPr>
                        <wps:bodyPr/>
                      </wps:wsp>
                      <wpg:grpSp>
                        <wpg:cNvPr id="31" name="Group 1073741858"/>
                        <wpg:cNvGrpSpPr/>
                        <wpg:grpSpPr>
                          <a:xfrm>
                            <a:off x="3926702" y="4283675"/>
                            <a:ext cx="1427892" cy="713946"/>
                            <a:chOff x="0" y="0"/>
                            <a:chExt cx="1427891" cy="713944"/>
                          </a:xfrm>
                        </wpg:grpSpPr>
                        <wps:wsp>
                          <wps:cNvPr id="32" name="Shape 1073741856"/>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33" name="Shape 1073741857"/>
                          <wps:cNvSpPr txBox="1"/>
                          <wps:spPr>
                            <a:xfrm>
                              <a:off x="-1" y="0"/>
                              <a:ext cx="1427893" cy="7139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DB59EF" w:rsidRDefault="002C15DF" w:rsidP="00714E05">
                                <w:pPr>
                                  <w:pStyle w:val="Napis"/>
                                  <w:tabs>
                                    <w:tab w:val="left" w:pos="1440"/>
                                  </w:tabs>
                                  <w:jc w:val="center"/>
                                  <w:rPr>
                                    <w:color w:val="auto"/>
                                  </w:rPr>
                                </w:pPr>
                                <w:r w:rsidRPr="00DB59EF">
                                  <w:rPr>
                                    <w:color w:val="auto"/>
                                    <w:sz w:val="28"/>
                                    <w:szCs w:val="28"/>
                                  </w:rPr>
                                  <w:t>NE</w:t>
                                </w:r>
                              </w:p>
                            </w:txbxContent>
                          </wps:txbx>
                          <wps:bodyPr wrap="square" lIns="45719" tIns="45719" rIns="45719" bIns="45719" numCol="1" anchor="t">
                            <a:noAutofit/>
                          </wps:bodyPr>
                        </wps:wsp>
                      </wpg:grpSp>
                      <wps:wsp>
                        <wps:cNvPr id="34" name="Shape 1073741859"/>
                        <wps:cNvSpPr/>
                        <wps:spPr>
                          <a:xfrm>
                            <a:off x="3748215" y="3926518"/>
                            <a:ext cx="892434" cy="35697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10800"/>
                                </a:lnTo>
                                <a:lnTo>
                                  <a:pt x="21600" y="10800"/>
                                </a:lnTo>
                                <a:lnTo>
                                  <a:pt x="21600" y="21600"/>
                                </a:lnTo>
                              </a:path>
                            </a:pathLst>
                          </a:custGeom>
                          <a:noFill/>
                          <a:ln w="6350" cap="flat">
                            <a:solidFill>
                              <a:srgbClr val="3D67B1"/>
                            </a:solidFill>
                            <a:prstDash val="solid"/>
                            <a:miter lim="800000"/>
                          </a:ln>
                          <a:effectLst/>
                        </wps:spPr>
                        <wps:bodyPr/>
                      </wps:wsp>
                      <wpg:grpSp>
                        <wpg:cNvPr id="35" name="Group 1073741862"/>
                        <wpg:cNvGrpSpPr/>
                        <wpg:grpSpPr>
                          <a:xfrm>
                            <a:off x="4283674" y="5354238"/>
                            <a:ext cx="1725910" cy="897880"/>
                            <a:chOff x="-1" y="-356"/>
                            <a:chExt cx="1725909" cy="897877"/>
                          </a:xfrm>
                        </wpg:grpSpPr>
                        <wps:wsp>
                          <wps:cNvPr id="36" name="Shape 1073741860"/>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37" name="Shape 1073741861"/>
                          <wps:cNvSpPr txBox="1"/>
                          <wps:spPr>
                            <a:xfrm>
                              <a:off x="-1" y="-356"/>
                              <a:ext cx="1725909" cy="897877"/>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2C15DF">
                                <w:pPr>
                                  <w:pStyle w:val="Napis"/>
                                  <w:tabs>
                                    <w:tab w:val="left" w:pos="1440"/>
                                  </w:tabs>
                                  <w:rPr>
                                    <w:rFonts w:ascii="Arial" w:hAnsi="Arial" w:cs="Arial"/>
                                    <w:color w:val="auto"/>
                                    <w:sz w:val="24"/>
                                    <w:szCs w:val="24"/>
                                  </w:rPr>
                                </w:pPr>
                                <w:r w:rsidRPr="00714E05">
                                  <w:rPr>
                                    <w:rFonts w:ascii="Arial" w:hAnsi="Arial" w:cs="Arial"/>
                                    <w:color w:val="auto"/>
                                    <w:sz w:val="24"/>
                                    <w:szCs w:val="24"/>
                                  </w:rPr>
                                  <w:t>PROTOKOL TESTIRANJA* IN NOV TERMIN</w:t>
                                </w:r>
                              </w:p>
                            </w:txbxContent>
                          </wps:txbx>
                          <wps:bodyPr wrap="square" lIns="45719" tIns="45719" rIns="45719" bIns="45719" numCol="1" anchor="t">
                            <a:noAutofit/>
                          </wps:bodyPr>
                        </wps:wsp>
                      </wpg:grpSp>
                      <wps:wsp>
                        <wps:cNvPr id="38" name="Shape 1073741863"/>
                        <wps:cNvSpPr/>
                        <wps:spPr>
                          <a:xfrm>
                            <a:off x="4051570" y="4997431"/>
                            <a:ext cx="232106" cy="71394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600" y="21600"/>
                                </a:lnTo>
                              </a:path>
                            </a:pathLst>
                          </a:custGeom>
                          <a:noFill/>
                          <a:ln w="6350" cap="flat">
                            <a:solidFill>
                              <a:srgbClr val="3D67B1"/>
                            </a:solidFill>
                            <a:prstDash val="solid"/>
                            <a:miter lim="800000"/>
                          </a:ln>
                          <a:effectLst/>
                        </wps:spPr>
                        <wps:bodyPr/>
                      </wps:wsp>
                      <wpg:grpSp>
                        <wpg:cNvPr id="39" name="Group 1073741866"/>
                        <wpg:cNvGrpSpPr/>
                        <wpg:grpSpPr>
                          <a:xfrm>
                            <a:off x="3926703" y="2075325"/>
                            <a:ext cx="2260485" cy="791730"/>
                            <a:chOff x="-535458" y="-66512"/>
                            <a:chExt cx="2260484" cy="791728"/>
                          </a:xfrm>
                        </wpg:grpSpPr>
                        <wps:wsp>
                          <wps:cNvPr id="40" name="Shape 1073741864"/>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41" name="Shape 1073741865"/>
                          <wps:cNvSpPr txBox="1"/>
                          <wps:spPr>
                            <a:xfrm>
                              <a:off x="-535458" y="-66512"/>
                              <a:ext cx="2260484" cy="791728"/>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714E05">
                                <w:pPr>
                                  <w:pStyle w:val="Napis"/>
                                  <w:tabs>
                                    <w:tab w:val="left" w:pos="1440"/>
                                  </w:tabs>
                                  <w:jc w:val="center"/>
                                  <w:rPr>
                                    <w:rFonts w:ascii="Arial" w:hAnsi="Arial" w:cs="Arial"/>
                                    <w:color w:val="auto"/>
                                    <w:sz w:val="22"/>
                                    <w:szCs w:val="22"/>
                                  </w:rPr>
                                </w:pPr>
                                <w:r w:rsidRPr="00714E05">
                                  <w:rPr>
                                    <w:rFonts w:ascii="Arial" w:hAnsi="Arial" w:cs="Arial"/>
                                    <w:color w:val="auto"/>
                                    <w:sz w:val="22"/>
                                    <w:szCs w:val="22"/>
                                  </w:rPr>
                                  <w:t>DOMNEVNO KLINIČNO ZDRAV PACIENT</w:t>
                                </w:r>
                              </w:p>
                            </w:txbxContent>
                          </wps:txbx>
                          <wps:bodyPr wrap="square" lIns="45719" tIns="45719" rIns="45719" bIns="45719" numCol="1" anchor="t">
                            <a:noAutofit/>
                          </wps:bodyPr>
                        </wps:wsp>
                      </wpg:grpSp>
                      <wpg:grpSp>
                        <wpg:cNvPr id="43" name="Group 1073741870"/>
                        <wpg:cNvGrpSpPr/>
                        <wpg:grpSpPr>
                          <a:xfrm>
                            <a:off x="4819134" y="3212756"/>
                            <a:ext cx="1427892" cy="713946"/>
                            <a:chOff x="0" y="0"/>
                            <a:chExt cx="1427891" cy="713944"/>
                          </a:xfrm>
                        </wpg:grpSpPr>
                        <wps:wsp>
                          <wps:cNvPr id="44" name="Shape 1073741868"/>
                          <wps:cNvSpPr/>
                          <wps:spPr>
                            <a:xfrm>
                              <a:off x="-1" y="0"/>
                              <a:ext cx="1427893" cy="713945"/>
                            </a:xfrm>
                            <a:prstGeom prst="rect">
                              <a:avLst/>
                            </a:prstGeom>
                            <a:gradFill flip="none" rotWithShape="1">
                              <a:gsLst>
                                <a:gs pos="0">
                                  <a:srgbClr val="5F82CB"/>
                                </a:gs>
                                <a:gs pos="50000">
                                  <a:srgbClr val="3E70CA"/>
                                </a:gs>
                                <a:gs pos="100000">
                                  <a:srgbClr val="2F61BA"/>
                                </a:gs>
                              </a:gsLst>
                              <a:lin ang="5400000" scaled="0"/>
                            </a:gradFill>
                            <a:ln w="12700" cap="flat">
                              <a:noFill/>
                              <a:miter lim="400000"/>
                            </a:ln>
                            <a:effectLst/>
                          </wps:spPr>
                          <wps:bodyPr/>
                        </wps:wsp>
                        <wps:wsp>
                          <wps:cNvPr id="45" name="Shape 1073741869"/>
                          <wps:cNvSpPr txBox="1"/>
                          <wps:spPr>
                            <a:xfrm>
                              <a:off x="-1" y="0"/>
                              <a:ext cx="1427893" cy="7139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2C15DF">
                                <w:pPr>
                                  <w:pStyle w:val="Napis"/>
                                  <w:tabs>
                                    <w:tab w:val="left" w:pos="1440"/>
                                  </w:tabs>
                                  <w:rPr>
                                    <w:rFonts w:ascii="Arial" w:hAnsi="Arial" w:cs="Arial"/>
                                    <w:color w:val="auto"/>
                                    <w:sz w:val="24"/>
                                    <w:szCs w:val="24"/>
                                  </w:rPr>
                                </w:pPr>
                                <w:r w:rsidRPr="00714E05">
                                  <w:rPr>
                                    <w:rFonts w:ascii="Arial" w:hAnsi="Arial" w:cs="Arial"/>
                                    <w:color w:val="auto"/>
                                    <w:sz w:val="24"/>
                                    <w:szCs w:val="24"/>
                                  </w:rPr>
                                  <w:t>POTRDITEV TERMINA</w:t>
                                </w:r>
                              </w:p>
                            </w:txbxContent>
                          </wps:txbx>
                          <wps:bodyPr wrap="square" lIns="45719" tIns="45719" rIns="45719" bIns="45719" numCol="1" anchor="t">
                            <a:noAutofit/>
                          </wps:bodyPr>
                        </wps:wsp>
                      </wpg:grpSp>
                      <wps:wsp>
                        <wps:cNvPr id="51" name="Shape 1073741871"/>
                        <wps:cNvSpPr/>
                        <wps:spPr>
                          <a:xfrm>
                            <a:off x="4587030" y="2855604"/>
                            <a:ext cx="232105" cy="71394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600" y="21600"/>
                                </a:lnTo>
                              </a:path>
                            </a:pathLst>
                          </a:custGeom>
                          <a:noFill/>
                          <a:ln w="6350" cap="flat">
                            <a:solidFill>
                              <a:srgbClr val="3D67B1"/>
                            </a:solidFill>
                            <a:prstDash val="solid"/>
                            <a:miter lim="800000"/>
                          </a:ln>
                          <a:effectLst/>
                        </wps:spPr>
                        <wps:bodyPr/>
                      </wps:wsp>
                      <wps:wsp>
                        <wps:cNvPr id="5" name="Shape 1073741829"/>
                        <wps:cNvSpPr txBox="1"/>
                        <wps:spPr>
                          <a:xfrm>
                            <a:off x="2603609" y="1108384"/>
                            <a:ext cx="2512807" cy="583132"/>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C15DF" w:rsidRPr="00714E05" w:rsidRDefault="002C15DF" w:rsidP="00714E05">
                              <w:pPr>
                                <w:pStyle w:val="Napis"/>
                                <w:tabs>
                                  <w:tab w:val="left" w:pos="1440"/>
                                </w:tabs>
                                <w:jc w:val="center"/>
                                <w:rPr>
                                  <w:rFonts w:ascii="Arial" w:hAnsi="Arial" w:cs="Arial"/>
                                  <w:color w:val="auto"/>
                                  <w:sz w:val="22"/>
                                  <w:szCs w:val="22"/>
                                </w:rPr>
                              </w:pPr>
                              <w:r w:rsidRPr="00714E05">
                                <w:rPr>
                                  <w:rFonts w:ascii="Arial" w:hAnsi="Arial" w:cs="Arial"/>
                                  <w:color w:val="auto"/>
                                  <w:sz w:val="22"/>
                                  <w:szCs w:val="22"/>
                                </w:rPr>
                                <w:t>PREDHODNA TRIAŽA</w:t>
                              </w:r>
                            </w:p>
                            <w:p w:rsidR="002C15DF" w:rsidRPr="00714E05" w:rsidRDefault="002C15DF" w:rsidP="00714E05">
                              <w:pPr>
                                <w:pStyle w:val="Napis"/>
                                <w:tabs>
                                  <w:tab w:val="left" w:pos="1440"/>
                                </w:tabs>
                                <w:jc w:val="center"/>
                                <w:rPr>
                                  <w:rFonts w:ascii="Arial" w:hAnsi="Arial" w:cs="Arial"/>
                                  <w:color w:val="auto"/>
                                  <w:sz w:val="22"/>
                                  <w:szCs w:val="22"/>
                                </w:rPr>
                              </w:pPr>
                              <w:r w:rsidRPr="00714E05">
                                <w:rPr>
                                  <w:rFonts w:ascii="Arial" w:hAnsi="Arial" w:cs="Arial"/>
                                  <w:color w:val="auto"/>
                                  <w:sz w:val="22"/>
                                  <w:szCs w:val="22"/>
                                </w:rPr>
                                <w:t>(COVID-19 VPRAŠALNIK)</w:t>
                              </w:r>
                            </w:p>
                          </w:txbxContent>
                        </wps:txbx>
                        <wps:bodyPr wrap="square" lIns="45719" tIns="45719" rIns="45719" bIns="45719" numCol="1" anchor="t">
                          <a:noAutofit/>
                        </wps:bodyPr>
                      </wps:wsp>
                    </wpg:wgp>
                  </a:graphicData>
                </a:graphic>
              </wp:inline>
            </w:drawing>
          </mc:Choice>
          <mc:Fallback>
            <w:pict>
              <v:group w14:anchorId="71DC08E7" id="officeArt object" o:spid="_x0000_s1026" style="width:424.9pt;height:481.2pt;mso-position-horizontal-relative:char;mso-position-vertical-relative:line" coordsize="62470,6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HfNQsAABBqAAAOAAAAZHJzL2Uyb0RvYy54bWzsXVlv20gSfl9g/wOhd8e8DyHOIDcWGOwM&#10;dmaxz7REHRuK1JJ07Pz7+ar64GHSlnxv3HmIKbO71SzW8dVX3e23v1ztcut7VtXbsjibOW/smZUV&#10;i3K5LdZns3//+eUknll1kxbLNC+L7Gz2I6tnv7z7+9/eXu7nmVtuynyZVRYGKer55f5stmma/fz0&#10;tF5ssl1avyn3WYGbq7LapQ0+VuvTZZVeYvRdfuradnh6WVbLfVUusrrGbz+Jm7N3PP5qlS2a31ar&#10;Omus/GyGuTX8f8X/n9P/p+/epvN1le4324WcRnqHWezSbYEv1UN9SpvUuqi214babRdVWZer5s2i&#10;3J2Wq9V2kfEz4Gkce/A0X6vyYs/Psp5frvdaTBDtQE53Hnbxz++/V9Z2iXc3s4p0h1ckJvW+aqzy&#10;/L8QIMnocr+eo+nXav/H/vdKPCgufy0X32rcPh3ep8/rtvHVqtpRJwxtXbHwf2jhZ1eNtcAvAy8J&#10;XQ/vaIF7oYN/oXw9iw3e4bV+i81n2TN0/ch2Q9nTDVzHiWnSp+lcfDFPT0/ncg9Vq1tp1veT5h+b&#10;dJ/xS6pJRFKavqvEyfctx468yHfiMBLi5LYkSxZuPa+lWAeS8iJIwYlmFmTiJ07sOdQ9nSuhOX7k&#10;Bo4vHt0JYs9P/N6jp/PFRd18zUqWf/r917rhAdZLdZVu1NXiqsAlDY8rKyULtlmp92VN4r9c4qEw&#10;kQ1+CvGiXa954Nv077hOjh3fpVcI8z/su6AH7aNV0OihM6hmFpzBuRDtPm1IIvRcdGldns1cvAQo&#10;5kZfQfzVBbm8374pGe3K79mfJfdqBrqK72/v5sX1Vk6cYHwhUnVf/dzzaHIGEP4xbUWv7riYCj0U&#10;24Z+UJJPR0mK8ss2z9ErnecFPX7oBWSWKdzzKk8bfrt1mW+X1I6a1dX6/GNeWd9TeFkvDN4nH+TT&#10;9Jrtq7r5lNYb0Y5vCZHvtg2CQL7dnc2kKqg50+gZu3GhpLBkZSt0dV4uf7AJ8e9h1OSpnsK6x40b&#10;PggTpxnAEZBxW83VhxKWw1bbTl35Je0Q3dh1YxIyXrB0etrCE7jF2JPOLbCDyJOyVa6CxEoGbtHF&#10;2YwUnF+RMnZ657KJeKck3HYyfNX8yDNx81/ZCuGA58yvlgJxpl9uulhkRRPIGeQFWlOrFRRBd3SF&#10;gtzUUbanruLt6s7O7Z11D/7msmh05922KKuxAZbf+A1AEivRXklAPDeJoLk6v5IvT2iVdQlUcDar&#10;/3eRVtnMyv9RIFD4QeQkgBHdD1X3w3n3Q3Gx+1jCJBBa02KxKYE7xKspyvcXTbnaki/mVyG+Un54&#10;Oj0GOBMxvx+kPFYxksqReuzYtud7iMTQY+CZKPJZVTrxKvGdIJHaHIV2Eg3DlVJVo8331WaJ6l6d&#10;UsM+R5WaVbGj1FIwE8gLDtkFJGVVDuF2vaEm+57nR7hPcNXxYhd+euCYu0FVOWNkCAZ5tWnYYyCv&#10;FispTDWFvtqWt6MqEZwPbfc6kZfM+XS6qDJLyE5YJCe0OhfyOEvrp45slLfnjp7ruFHABtcJLr4b&#10;xQlyFDLJyPESXza4LYF0uCOitO7Yj0oI0Z0pkQt59PzR0en4IDQPIebNXuwEw4xgSn5eFYVJUArR&#10;3RFTgkDhZMBa5VtgpgJUz8yqyuY/22bD8ycMRHBtXcvUal1byCpV8tRLIIIvsftRJRDrWnQTrQOd&#10;8fV6eJ8j++N76X37PYBIVJLY6+J+CZ0P3S7Ahnpy+VamvyqftepFmmcgSZRHUQ9MkxNJEvSRcsR+&#10;ltRJpTo5jkyS8ebwpTln0C8wx3FgSKNxdMhgHJrkPJEu5gUJloxURHa+MvkN5TeMCJm7IaG8iDSn&#10;da1PlLo7cHujap2Q/yC5yJznZsfK4SUQiQ6CzvVEB2ydb4O4o5DiA0wK5g4Gr1ysQYcQxtPzci3m&#10;U778AHRIDKXmPAR/1+fnJDo8sN3zoMNPYfRB0SDPwctNoUOw12PoEAw6m2C38CB/oan81ppkZcEL&#10;wiQSmMeHzQWCyRhCRMWX25Edg1rDqNBEVWSQYeoEoFDdUYUGgRMlbgKjj95KLYRVt96MiiTkTB4f&#10;KMIJjfkzn2d2sD97ouCscJMBij8RUATfN6qB7Gw6GngkUGwtUHPh3bxlzP5aptvQhw9CH2oi+JWC&#10;RQC4UdXWcjkILDquH4fg2gEFvcQNA1GebqOSCzrDhh/X9AMPb7AiArPAiOqnJA9eYg33Oqaj3L5b&#10;622R5/W2eMxHr8u+VPyni1B9dlCQd0eyg7QYwrEFACSOMFAgToeQxI/tUFNfvhNylOrivwCVq1AQ&#10;/ycu1lZIeKhBII+gWUaqZ1ETba3PgQEnSh4+T74TgTFP+jRR8jAY0JCFt65JYzoXXK7UKknxuxN0&#10;tSCWOxp4MAYctcK+FWsbvD+BbUhDXskhaNP+oggmDbUjeZ040J3gwv0hF36zg3WdxPdcxRp6fgiO&#10;naOL1usg8OIEtsSsYRQlYb8Q1V+oZWrK85eIBHk9o4QECgGqn9dW893KGBrUyGwfBRxmAlXA0TR+&#10;HzViER3b4FGsIVAeltaKZUtEG4bRtcUeVFmWtCFT/2z4XdQoMCd/O/1ao8UuZSGLBpjgc6JFVxOu&#10;/dKyL8vxB1ZADFo0aPGuaHGKsx7W4A5Giz3r09H0FtszbOHDLZ1llKhX2L1SlDhBhAdDIvwWlBgH&#10;QUQrvqfoQqxxwuJDARK54MUoUocUAxKfiS5soZqqCprS8tNs+ZgoLbuavh+ARJnOHgcSsRcrwSoO&#10;MkusBvZdtbpQh5sQy8VoeQklbzEWf4Bm5OyuU1p2w5jWDKPBiSfwVg8s8giS1uARVL3+2crLrmZn&#10;+2AxkNV5Axa7W5/MOsT77EudoBYnyO1gWIM7HCyOWWHfiqdt0IDGBwaNekHz6wSNtON5rMQcaDB9&#10;UIkZ2CPyQ0Et+gmCjNgmeEON2TCLw43MQNBPvx5RrBy8DTCKVtfrxqbGDKxP5SW5Z3ICCBJsE0Y2&#10;AIJ32YFCSzhw3gCjuBvYQhlC/s/3oXh4jFH3pN32Qe7JkIWGLLwjWUhMx6gGDmtvh+M/Nl1J1Wvc&#10;Z8jCWX93/+Pts2eyUL++V4r7JqowYjVRZ8XEzWQhDpWJXUfgvtG1hUwWysqVIQtF1N70D7B58bjP&#10;VJQf8nyYKYyoi1J9jBhKpusoslDgQpidIgvFXuc2HXNwblPiANYzWZhEcicJsYHysCsJmU5gtIpG&#10;/CwPvOLONngR1TliZ6orAM+wBJGq52NRWpzhdbA7MzjR4MS74kRN9veZarHAt6OBR+LE1gA1VCTb&#10;vcH8DEX4wBShXpjySqHiRA1G1Jc6mn0zVPTtwAkiwST5CbYsDw8T5G0o8OMUVZi2MBShoQhFLf0B&#10;jwd8odtQ6KinMYowlETXUfBPUIRiCYdrRwEt+uVSsAohrhvafgzEybaWOBHKAINaMdWYA7Fp7CTE&#10;njG5VLhdWijGkKldhDFQq8UYz4kCsel4HAXKgrupFptqsT7F+HHO3dVM/wAFDstpB6PACTvsW/K0&#10;FRow+MBgUK8RfYFgcIJa8DWF3acWAMYYsh0VW/zYSRxPUAs//TFo2ME4HlB0SmDKT/pwXnMM2r2O&#10;xR9ffoQdjOMaqP2Q1MCDA4pZq65OA+S/8jB1uPQjl5/AvbLvfa3noGFR+qhe4/QkKZeDPCtSlMim&#10;NUzgDHCEeYC0hvq3RPe1sy0MqWBIhZ+OVHiCg74m4pB71zgEBsLDAexsuQ4qjF48tFxwDrE6whB/&#10;WsTBWiCYtuYXTGbzwJkNzvx9cSEJf3aIXzkObqM/kUR/16j7GdfdP+T07i8AAAD//wMAUEsDBBQA&#10;BgAIAAAAIQBmICMI3QAAAAUBAAAPAAAAZHJzL2Rvd25yZXYueG1sTI9BS8NAEIXvgv9hGcGb3aTW&#10;0sZsSinqqQhtBfE2TaZJaHY2ZLdJ+u8dvejlwfCG976XrkbbqJ46Xzs2EE8iUMS5K2ouDXwcXh8W&#10;oHxALrBxTAau5GGV3d6kmBRu4B31+1AqCWGfoIEqhDbR2ucVWfQT1xKLd3KdxSBnV+qiw0HCbaOn&#10;UTTXFmuWhgpb2lSUn/cXa+BtwGH9GL/02/Npc/06PL1/bmMy5v5uXD+DCjSGv2f4wRd0yITp6C5c&#10;eNUYkCHhV8VbzJYy42hgOZ/OQGep/k+ffQMAAP//AwBQSwECLQAUAAYACAAAACEAtoM4kv4AAADh&#10;AQAAEwAAAAAAAAAAAAAAAAAAAAAAW0NvbnRlbnRfVHlwZXNdLnhtbFBLAQItABQABgAIAAAAIQA4&#10;/SH/1gAAAJQBAAALAAAAAAAAAAAAAAAAAC8BAABfcmVscy8ucmVsc1BLAQItABQABgAIAAAAIQCg&#10;u0HfNQsAABBqAAAOAAAAAAAAAAAAAAAAAC4CAABkcnMvZTJvRG9jLnhtbFBLAQItABQABgAIAAAA&#10;IQBmICMI3QAAAAUBAAAPAAAAAAAAAAAAAAAAAI8NAABkcnMvZG93bnJldi54bWxQSwUGAAAAAAQA&#10;BADzAAAAmQ4AAAAA&#10;">
                <v:shape id="Shape 1073741867" o:spid="_x0000_s1027" style="position:absolute;left:37160;top:4918;width:14725;height:158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g38wgAAANsAAAAPAAAAZHJzL2Rvd25yZXYueG1sRI9BawIx&#10;FITvBf9DeIK3mlVLldUoWhC81qp4fGzeZhc3L0uSuqu/vikUehxm5htmteltI+7kQ+1YwWScgSAu&#10;nK7ZKDh97V8XIEJE1tg4JgUPCrBZD15WmGvX8Sfdj9GIBOGQo4IqxjaXMhQVWQxj1xInr3TeYkzS&#10;G6k9dgluGznNsndpsea0UGFLHxUVt+O3VWBm3fxqnn5XhjIrLlSf+9tlotRo2G+XICL18T/81z5o&#10;BW9T+P2SfoBc/wAAAP//AwBQSwECLQAUAAYACAAAACEA2+H2y+4AAACFAQAAEwAAAAAAAAAAAAAA&#10;AAAAAAAAW0NvbnRlbnRfVHlwZXNdLnhtbFBLAQItABQABgAIAAAAIQBa9CxbvwAAABUBAAALAAAA&#10;AAAAAAAAAAAAAB8BAABfcmVscy8ucmVsc1BLAQItABQABgAIAAAAIQCwPg38wgAAANsAAAAPAAAA&#10;AAAAAAAAAAAAAAcCAABkcnMvZG93bnJldi54bWxQSwUGAAAAAAMAAwC3AAAA9gIAAAAA&#10;" path="m,l,18900r21600,l21600,21600e" filled="f" strokecolor="#365a9b" strokeweight=".5pt">
                  <v:stroke joinstyle="miter"/>
                  <v:path arrowok="t" o:extrusionok="f" o:connecttype="custom" o:connectlocs="736257,791747;736257,791747;736257,791747;736257,791747" o:connectangles="0,90,180,270"/>
                </v:shape>
                <v:shapetype id="_x0000_t202" coordsize="21600,21600" o:spt="202" path="m,l,21600r21600,l21600,xe">
                  <v:stroke joinstyle="miter"/>
                  <v:path gradientshapeok="t" o:connecttype="rect"/>
                </v:shapetype>
                <v:shape id="Shape 1073741826" o:spid="_x0000_s1028" type="#_x0000_t202" style="position:absolute;left:28228;width:19963;height: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SM/wgAAANoAAAAPAAAAZHJzL2Rvd25yZXYueG1sRI9Bi8Iw&#10;FITvC/6H8AQvoomyLFKNIoIgeNmtIh6fzbMtNi8liVr//WZhweMwM98wi1VnG/EgH2rHGiZjBYK4&#10;cKbmUsPxsB3NQISIbLBxTBpeFGC17H0sMDPuyT/0yGMpEoRDhhqqGNtMylBUZDGMXUucvKvzFmOS&#10;vpTG4zPBbSOnSn1JizWnhQpb2lRU3PK71dCp/BYv57XfvYbnmSq+h9vT/q71oN+t5yAidfEd/m/v&#10;jIZP+LuSboBc/gIAAP//AwBQSwECLQAUAAYACAAAACEA2+H2y+4AAACFAQAAEwAAAAAAAAAAAAAA&#10;AAAAAAAAW0NvbnRlbnRfVHlwZXNdLnhtbFBLAQItABQABgAIAAAAIQBa9CxbvwAAABUBAAALAAAA&#10;AAAAAAAAAAAAAB8BAABfcmVscy8ucmVsc1BLAQItABQABgAIAAAAIQD9qSM/wgAAANoAAAAPAAAA&#10;AAAAAAAAAAAAAAcCAABkcnMvZG93bnJldi54bWxQSwUGAAAAAAMAAwC3AAAA9gIAAAAA&#10;" fillcolor="#91bce3 [2168]" strokecolor="#5b9bd5 [3208]" strokeweight=".5pt">
                  <v:fill color2="#7aaddd [2616]" rotate="t" colors="0 #b1cbe9;.5 #a3c1e5;1 #92b9e4" focus="100%" type="gradient">
                    <o:fill v:ext="view" type="gradientUnscaled"/>
                  </v:fill>
                  <v:textbox inset="1.27mm,1.27mm,1.27mm,1.27mm">
                    <w:txbxContent>
                      <w:p w:rsidR="002C15DF" w:rsidRPr="00DF076C" w:rsidRDefault="002C15DF" w:rsidP="00714E05">
                        <w:pPr>
                          <w:pStyle w:val="Napis"/>
                          <w:tabs>
                            <w:tab w:val="left" w:pos="1440"/>
                          </w:tabs>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076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NAROČEN PACIENT (plan več posegov)</w:t>
                        </w:r>
                      </w:p>
                    </w:txbxContent>
                  </v:textbox>
                </v:shape>
                <v:shape id="Shape 1073741833" o:spid="_x0000_s1029" type="#_x0000_t202" style="position:absolute;left:10034;top:20177;width:19416;height:7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Ck6wAAAANoAAAAPAAAAZHJzL2Rvd25yZXYueG1sRE/LagIx&#10;FN0X/IdwC24GTXRRZGoUKQhCN3VaxOXt5DozOLkZkjiPvzeLQpeH897uR9uKnnxoHGtYLRUI4tKZ&#10;hisNP9/HxQZEiMgGW8ekYaIA+93sZYu5cQOfqS9iJVIIhxw11DF2uZShrMliWLqOOHE35y3GBH0l&#10;jcchhdtWrpV6kxYbTg01dvRRU3kvHlbDqIp7/L0e/GnKrhtVfmXHy+dD6/nreHgHEWmM/+I/98lo&#10;SFvTlXQD5O4JAAD//wMAUEsBAi0AFAAGAAgAAAAhANvh9svuAAAAhQEAABMAAAAAAAAAAAAAAAAA&#10;AAAAAFtDb250ZW50X1R5cGVzXS54bWxQSwECLQAUAAYACAAAACEAWvQsW78AAAAVAQAACwAAAAAA&#10;AAAAAAAAAAAfAQAAX3JlbHMvLnJlbHNQSwECLQAUAAYACAAAACEAfOQpOsAAAADaAAAADwAAAAAA&#10;AAAAAAAAAAAHAgAAZHJzL2Rvd25yZXYueG1sUEsFBgAAAAADAAMAtwAAAPQCA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714E05">
                        <w:pPr>
                          <w:pStyle w:val="Napis"/>
                          <w:tabs>
                            <w:tab w:val="left" w:pos="1440"/>
                          </w:tabs>
                          <w:jc w:val="center"/>
                          <w:rPr>
                            <w:rFonts w:ascii="Arial" w:hAnsi="Arial" w:cs="Arial"/>
                            <w:color w:val="auto"/>
                            <w:sz w:val="24"/>
                            <w:szCs w:val="24"/>
                          </w:rPr>
                        </w:pPr>
                        <w:r w:rsidRPr="00714E05">
                          <w:rPr>
                            <w:rFonts w:ascii="Arial" w:hAnsi="Arial" w:cs="Arial"/>
                            <w:color w:val="auto"/>
                            <w:sz w:val="24"/>
                            <w:szCs w:val="24"/>
                          </w:rPr>
                          <w:t>SUMLJIV, VERJETEN OZ. POTRJEN PRIMER</w:t>
                        </w:r>
                      </w:p>
                    </w:txbxContent>
                  </v:textbox>
                </v:shape>
                <v:shape id="Shape 1073741835" o:spid="_x0000_s1030" style="position:absolute;left:22825;top:6505;width:14335;height:138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lBwQAAANoAAAAPAAAAZHJzL2Rvd25yZXYueG1sRI9BawIx&#10;FITvgv8hvII3zarQ2q1RVBC81qr0+Ni8zS5uXpYkuqu/vikUehxm5htmue5tI+7kQ+1YwXSSgSAu&#10;nK7ZKDh97ccLECEia2wck4IHBVivhoMl5tp1/En3YzQiQTjkqKCKsc2lDEVFFsPEtcTJK523GJP0&#10;RmqPXYLbRs6y7FVarDktVNjSrqLierxZBWbevX2bp9+WocyKC9Xn/nqZKjV66TcfICL18T/81z5o&#10;Be/weyXdALn6AQAA//8DAFBLAQItABQABgAIAAAAIQDb4fbL7gAAAIUBAAATAAAAAAAAAAAAAAAA&#10;AAAAAABbQ29udGVudF9UeXBlc10ueG1sUEsBAi0AFAAGAAgAAAAhAFr0LFu/AAAAFQEAAAsAAAAA&#10;AAAAAAAAAAAAHwEAAF9yZWxzLy5yZWxzUEsBAi0AFAAGAAgAAAAhACIGGUHBAAAA2gAAAA8AAAAA&#10;AAAAAAAAAAAABwIAAGRycy9kb3ducmV2LnhtbFBLBQYAAAAAAwADALcAAAD1AgAAAAA=&#10;" path="m21600,r,18900l,18900r,2700e" filled="f" strokecolor="#365a9b" strokeweight=".5pt">
                  <v:stroke joinstyle="miter"/>
                  <v:path arrowok="t" o:extrusionok="f" o:connecttype="custom" o:connectlocs="716740,691498;716740,691498;716740,691498;716740,691498" o:connectangles="0,90,180,270"/>
                </v:shape>
                <v:group id="Group 1073741838" o:spid="_x0000_s1031" style="position:absolute;top:32127;width:14278;height:7140" coordsize="14278,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Shape 1073741836" o:spid="_x0000_s1032"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0AwgAAANsAAAAPAAAAZHJzL2Rvd25yZXYueG1sRE/bisIw&#10;EH0X/Icwwr5pqi4iXaMsgiCIeFsK+zY0Y1vbTGqT1e7fG0HwbQ7nOrNFaypxo8YVlhUMBxEI4tTq&#10;gjMFP6dVfwrCeWSNlWVS8E8OFvNuZ4axtnc+0O3oMxFC2MWoIPe+jqV0aU4G3cDWxIE728agD7DJ&#10;pG7wHsJNJUdRNJEGCw4NOda0zCktj39GwW+1S7bX1bYsk89NtGd/2Y3PF6U+eu33FwhPrX+LX+61&#10;DvOH8PwlHCDnDwAAAP//AwBQSwECLQAUAAYACAAAACEA2+H2y+4AAACFAQAAEwAAAAAAAAAAAAAA&#10;AAAAAAAAW0NvbnRlbnRfVHlwZXNdLnhtbFBLAQItABQABgAIAAAAIQBa9CxbvwAAABUBAAALAAAA&#10;AAAAAAAAAAAAAB8BAABfcmVscy8ucmVsc1BLAQItABQABgAIAAAAIQBkTX0AwgAAANsAAAAPAAAA&#10;AAAAAAAAAAAAAAcCAABkcnMvZG93bnJldi54bWxQSwUGAAAAAAMAAwC3AAAA9gIAAAAA&#10;" fillcolor="#5f82cb" stroked="f" strokeweight="1pt">
                    <v:fill color2="#2f61ba" rotate="t" colors="0 #5f82cb;.5 #3e70ca;1 #2f61ba" focus="100%" type="gradient">
                      <o:fill v:ext="view" type="gradientUnscaled"/>
                    </v:fill>
                    <v:stroke miterlimit="4"/>
                  </v:rect>
                  <v:shape id="Shape 1073741837" o:spid="_x0000_s1033" type="#_x0000_t202"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ywwAAAANsAAAAPAAAAZHJzL2Rvd25yZXYueG1sRE9Ni8Iw&#10;EL0v+B/CCF5EEz0sUo0igiDsZa2LeBybsS02k5JErf/eCAve5vE+Z7HqbCPu5EPtWMNkrEAQF87U&#10;XGr4O2xHMxAhIhtsHJOGJwVYLXtfC8yMe/Ce7nksRQrhkKGGKsY2kzIUFVkMY9cSJ+7ivMWYoC+l&#10;8fhI4baRU6W+pcWaU0OFLW0qKq75zWroVH6N59Pa757D00wVv8Pt8eem9aDfrecgInXxI/5370ya&#10;P4X3L+kAuXwBAAD//wMAUEsBAi0AFAAGAAgAAAAhANvh9svuAAAAhQEAABMAAAAAAAAAAAAAAAAA&#10;AAAAAFtDb250ZW50X1R5cGVzXS54bWxQSwECLQAUAAYACAAAACEAWvQsW78AAAAVAQAACwAAAAAA&#10;AAAAAAAAAAAfAQAAX3JlbHMvLnJlbHNQSwECLQAUAAYACAAAACEANxgcsMAAAADbAAAADwAAAAAA&#10;AAAAAAAAAAAHAgAAZHJzL2Rvd25yZXYueG1sUEsFBgAAAAADAAMAtwAAAPQCA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714E05">
                          <w:pPr>
                            <w:pStyle w:val="Napis"/>
                            <w:tabs>
                              <w:tab w:val="left" w:pos="1440"/>
                            </w:tabs>
                            <w:jc w:val="center"/>
                            <w:rPr>
                              <w:rFonts w:ascii="Arial" w:hAnsi="Arial" w:cs="Arial"/>
                              <w:color w:val="auto"/>
                              <w:sz w:val="24"/>
                              <w:szCs w:val="24"/>
                            </w:rPr>
                          </w:pPr>
                          <w:r w:rsidRPr="00714E05">
                            <w:rPr>
                              <w:rFonts w:ascii="Arial" w:hAnsi="Arial" w:cs="Arial"/>
                              <w:color w:val="auto"/>
                              <w:sz w:val="24"/>
                              <w:szCs w:val="24"/>
                            </w:rPr>
                            <w:t>NENUJNI REDNI TERMIN</w:t>
                          </w:r>
                        </w:p>
                      </w:txbxContent>
                    </v:textbox>
                  </v:shape>
                </v:group>
                <v:shape id="Shape 1073741839" o:spid="_x0000_s1034" style="position:absolute;left:7139;top:27897;width:14914;height:42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AYewQAAANsAAAAPAAAAZHJzL2Rvd25yZXYueG1sRE9Ni8Iw&#10;EL0L+x/CCHsRTV1BlmoUWVB2Dx7UFfE2NGNb2kxKEmv990YQvM3jfc582ZlatOR8aVnBeJSAIM6s&#10;LjlX8H9YD79B+ICssbZMCu7kYbn46M0x1fbGO2r3IRcxhH2KCooQmlRKnxVk0I9sQxy5i3UGQ4Qu&#10;l9rhLYabWn4lyVQaLDk2FNjQT0FZtb8aBXrwt3GdPJvqct0e283qVFYTVuqz361mIAJ14S1+uX91&#10;nD+B5y/xALl4AAAA//8DAFBLAQItABQABgAIAAAAIQDb4fbL7gAAAIUBAAATAAAAAAAAAAAAAAAA&#10;AAAAAABbQ29udGVudF9UeXBlc10ueG1sUEsBAi0AFAAGAAgAAAAhAFr0LFu/AAAAFQEAAAsAAAAA&#10;AAAAAAAAAAAAHwEAAF9yZWxzLy5yZWxzUEsBAi0AFAAGAAgAAAAhAIvkBh7BAAAA2wAAAA8AAAAA&#10;AAAAAAAAAAAABwIAAGRycy9kb3ducmV2LnhtbFBLBQYAAAAAAwADALcAAAD1AgAAAAA=&#10;" path="m21600,r,10800l,10800,,21600e" filled="f" strokecolor="#3d67b1" strokeweight=".5pt">
                  <v:stroke joinstyle="miter"/>
                  <v:path arrowok="t" o:extrusionok="f" o:connecttype="custom" o:connectlocs="745704,211416;745704,211416;745704,211416;745704,211416" o:connectangles="0,90,180,270"/>
                </v:shape>
                <v:group id="Group 1073741842" o:spid="_x0000_s1035" style="position:absolute;left:3569;top:42835;width:14279;height:10709" coordorigin=",-1" coordsize="14278,1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Shape 1073741840" o:spid="_x0000_s1036"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sDwwAAANsAAAAPAAAAZHJzL2Rvd25yZXYueG1sRE9Na8JA&#10;EL0L/Q/LFHozG9sqEl1FBKFQJDUtAW9DdkxisrNpdqvpv+8WBG/zeJ+zXA+mFRfqXW1ZwSSKQRAX&#10;VtdcKvj63I3nIJxH1thaJgW/5GC9ehgtMdH2yge6ZL4UIYRdggoq77tESldUZNBFtiMO3Mn2Bn2A&#10;fSl1j9cQblr5HMczabDm0FBhR9uKiib7MQqObZrvv3f7pslf3+MP9uf05XRW6ulx2CxAeBr8XXxz&#10;v+kwfwr/v4QD5OoPAAD//wMAUEsBAi0AFAAGAAgAAAAhANvh9svuAAAAhQEAABMAAAAAAAAAAAAA&#10;AAAAAAAAAFtDb250ZW50X1R5cGVzXS54bWxQSwECLQAUAAYACAAAACEAWvQsW78AAAAVAQAACwAA&#10;AAAAAAAAAAAAAAAfAQAAX3JlbHMvLnJlbHNQSwECLQAUAAYACAAAACEAG3Z7A8MAAADbAAAADwAA&#10;AAAAAAAAAAAAAAAHAgAAZHJzL2Rvd25yZXYueG1sUEsFBgAAAAADAAMAtwAAAPcCAAAAAA==&#10;" fillcolor="#5f82cb" stroked="f" strokeweight="1pt">
                    <v:fill color2="#2f61ba" rotate="t" colors="0 #5f82cb;.5 #3e70ca;1 #2f61ba" focus="100%" type="gradient">
                      <o:fill v:ext="view" type="gradientUnscaled"/>
                    </v:fill>
                    <v:stroke miterlimit="4"/>
                  </v:rect>
                  <v:shape id="Shape 1073741841" o:spid="_x0000_s1037" type="#_x0000_t202" style="position:absolute;top:-1;width:14278;height:10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qzwQAAANsAAAAPAAAAZHJzL2Rvd25yZXYueG1sRE9Ni8Iw&#10;EL0v+B/CCF5EEz2IdI0igiB40e4iPc42Y1tsJiWJWv+9WVjY2zze56w2vW3Fg3xoHGuYTRUI4tKZ&#10;hisN31/7yRJEiMgGW8ek4UUBNuvBxwoz4558pkceK5FCOGSooY6xy6QMZU0Ww9R1xIm7Om8xJugr&#10;aTw+U7ht5VyphbTYcGqosaNdTeUtv1sNvcpv8afY+sNrXCxVeRrvL8e71qNhv/0EEamP/+I/98Gk&#10;+Qv4/SUdINdvAAAA//8DAFBLAQItABQABgAIAAAAIQDb4fbL7gAAAIUBAAATAAAAAAAAAAAAAAAA&#10;AAAAAABbQ29udGVudF9UeXBlc10ueG1sUEsBAi0AFAAGAAgAAAAhAFr0LFu/AAAAFQEAAAsAAAAA&#10;AAAAAAAAAAAAHwEAAF9yZWxzLy5yZWxzUEsBAi0AFAAGAAgAAAAhAEgjGrPBAAAA2wAAAA8AAAAA&#10;AAAAAAAAAAAABwIAAGRycy9kb3ducmV2LnhtbFBLBQYAAAAAAwADALcAAAD1Ag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714E05">
                          <w:pPr>
                            <w:pStyle w:val="Napis"/>
                            <w:tabs>
                              <w:tab w:val="left" w:pos="1440"/>
                            </w:tabs>
                            <w:jc w:val="center"/>
                            <w:rPr>
                              <w:rFonts w:ascii="Arial" w:hAnsi="Arial" w:cs="Arial"/>
                              <w:color w:val="000000" w:themeColor="text1"/>
                              <w:sz w:val="24"/>
                              <w:szCs w:val="24"/>
                            </w:rPr>
                          </w:pPr>
                          <w:r w:rsidRPr="00714E05">
                            <w:rPr>
                              <w:rFonts w:ascii="Arial" w:hAnsi="Arial" w:cs="Arial"/>
                              <w:color w:val="auto"/>
                              <w:sz w:val="24"/>
                              <w:szCs w:val="24"/>
                            </w:rPr>
                            <w:t xml:space="preserve">PROTOKOL TESTIRANJA* IN NOV </w:t>
                          </w:r>
                          <w:r w:rsidRPr="00714E05">
                            <w:rPr>
                              <w:rFonts w:ascii="Arial" w:hAnsi="Arial" w:cs="Arial"/>
                              <w:color w:val="000000" w:themeColor="text1"/>
                              <w:sz w:val="24"/>
                              <w:szCs w:val="24"/>
                            </w:rPr>
                            <w:t>TERMIN</w:t>
                          </w:r>
                        </w:p>
                      </w:txbxContent>
                    </v:textbox>
                  </v:shape>
                </v:group>
                <v:shape id="Shape 1073741843" o:spid="_x0000_s1038" style="position:absolute;left:1248;top:39265;width:2321;height:71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wAdwwAAANsAAAAPAAAAZHJzL2Rvd25yZXYueG1sRE9Na8JA&#10;EL0X+h+WEXopZmOFVqKbIAWlHnqobRFvQ3ZMQrKzYXeN6b/vCoK3ebzPWRWj6cRAzjeWFcySFARx&#10;aXXDlYKf7810AcIHZI2dZVLwRx6K/PFhhZm2F/6iYR8qEUPYZ6igDqHPpPRlTQZ9YnviyJ2sMxgi&#10;dJXUDi8x3HTyJU1fpcGGY0ONPb3XVLb7s1Ggn3dbN8qjaU/nz99huz407ZyVepqM6yWIQGO4i2/u&#10;Dx3nv8H1l3iAzP8BAAD//wMAUEsBAi0AFAAGAAgAAAAhANvh9svuAAAAhQEAABMAAAAAAAAAAAAA&#10;AAAAAAAAAFtDb250ZW50X1R5cGVzXS54bWxQSwECLQAUAAYACAAAACEAWvQsW78AAAAVAQAACwAA&#10;AAAAAAAAAAAAAAAfAQAAX3JlbHMvLnJlbHNQSwECLQAUAAYACAAAACEA9N8AHcMAAADbAAAADwAA&#10;AAAAAAAAAAAAAAAHAgAAZHJzL2Rvd25yZXYueG1sUEsFBgAAAAADAAMAtwAAAPcCAAAAAA==&#10;" path="m,l,21600r21600,e" filled="f" strokecolor="#3d67b1" strokeweight=".5pt">
                  <v:stroke joinstyle="miter"/>
                  <v:path arrowok="t" o:extrusionok="f" o:connecttype="custom" o:connectlocs="116053,356972;116053,356972;116053,356972;116053,356972" o:connectangles="0,90,180,270"/>
                </v:shape>
                <v:group id="Group 1073741846" o:spid="_x0000_s1039" style="position:absolute;left:25141;top:32125;width:19480;height:7142" coordorigin="-5201,-2" coordsize="1948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Shape 1073741844" o:spid="_x0000_s1040"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3EGwwAAANsAAAAPAAAAZHJzL2Rvd25yZXYueG1sRE9Na8JA&#10;EL0L/Q/LFHozG9siGl1FBKFQJDUtAW9DdkxisrNpdqvpv+8WBG/zeJ+zXA+mFRfqXW1ZwSSKQRAX&#10;VtdcKvj63I1nIJxH1thaJgW/5GC9ehgtMdH2yge6ZL4UIYRdggoq77tESldUZNBFtiMO3Mn2Bn2A&#10;fSl1j9cQblr5HMdTabDm0FBhR9uKiib7MQqObZrvv3f7pslf3+MP9uf05XRW6ulx2CxAeBr8XXxz&#10;v+kwfw7/v4QD5OoPAAD//wMAUEsBAi0AFAAGAAgAAAAhANvh9svuAAAAhQEAABMAAAAAAAAAAAAA&#10;AAAAAAAAAFtDb250ZW50X1R5cGVzXS54bWxQSwECLQAUAAYACAAAACEAWvQsW78AAAAVAQAACwAA&#10;AAAAAAAAAAAAAAAfAQAAX3JlbHMvLnJlbHNQSwECLQAUAAYACAAAACEAmjtxBsMAAADbAAAADwAA&#10;AAAAAAAAAAAAAAAHAgAAZHJzL2Rvd25yZXYueG1sUEsFBgAAAAADAAMAtwAAAPcCAAAAAA==&#10;" fillcolor="#5f82cb" stroked="f" strokeweight="1pt">
                    <v:fill color2="#2f61ba" rotate="t" colors="0 #5f82cb;.5 #3e70ca;1 #2f61ba" focus="100%" type="gradient">
                      <o:fill v:ext="view" type="gradientUnscaled"/>
                    </v:fill>
                    <v:stroke miterlimit="4"/>
                  </v:rect>
                  <v:shape id="Shape 1073741845" o:spid="_x0000_s1041" type="#_x0000_t202" style="position:absolute;left:-5201;top:-2;width:19479;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h6wwAAANsAAAAPAAAAZHJzL2Rvd25yZXYueG1sRI9Bi8Iw&#10;FITvgv8hPMGLrIkeFukaRQRB8KJdWXp82zzbYvNSkqj13xthYY/DzHzDLNe9bcWdfGgca5hNFQji&#10;0pmGKw3n793HAkSIyAZbx6ThSQHWq+FgiZlxDz7RPY+VSBAOGWqoY+wyKUNZk8UwdR1x8i7OW4xJ&#10;+koaj48Et62cK/UpLTacFmrsaFtTec1vVkOv8mv8LTZ+/5wUC1UeJ7ufw03r8ajffIGI1Mf/8F97&#10;bzTMZ/D+kn6AXL0AAAD//wMAUEsBAi0AFAAGAAgAAAAhANvh9svuAAAAhQEAABMAAAAAAAAAAAAA&#10;AAAAAAAAAFtDb250ZW50X1R5cGVzXS54bWxQSwECLQAUAAYACAAAACEAWvQsW78AAAAVAQAACwAA&#10;AAAAAAAAAAAAAAAfAQAAX3JlbHMvLnJlbHNQSwECLQAUAAYACAAAACEACaZIesMAAADbAAAADwAA&#10;AAAAAAAAAAAAAAAHAgAAZHJzL2Rvd25yZXYueG1sUEsFBgAAAAADAAMAtwAAAPcCA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714E05">
                          <w:pPr>
                            <w:pStyle w:val="Napis"/>
                            <w:tabs>
                              <w:tab w:val="left" w:pos="1440"/>
                            </w:tabs>
                            <w:jc w:val="center"/>
                            <w:rPr>
                              <w:rFonts w:ascii="Arial" w:hAnsi="Arial" w:cs="Arial"/>
                              <w:color w:val="auto"/>
                              <w:sz w:val="24"/>
                              <w:szCs w:val="24"/>
                            </w:rPr>
                          </w:pPr>
                          <w:r w:rsidRPr="00714E05">
                            <w:rPr>
                              <w:rFonts w:ascii="Arial" w:hAnsi="Arial" w:cs="Arial"/>
                              <w:color w:val="auto"/>
                              <w:sz w:val="24"/>
                              <w:szCs w:val="24"/>
                            </w:rPr>
                            <w:t>VPRAŠALNIK O NUJNIH ZZ STANJIH</w:t>
                          </w:r>
                        </w:p>
                      </w:txbxContent>
                    </v:textbox>
                  </v:shape>
                </v:group>
                <v:shape id="Shape 1073741847" o:spid="_x0000_s1042" style="position:absolute;left:21943;top:27346;width:15539;height:47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k4xQAAANsAAAAPAAAAZHJzL2Rvd25yZXYueG1sRI/NasMw&#10;EITvhbyD2EIupZHrQAluZBMCDcmhh+aH0NtibWxja2UkxXHevgoUehxm5htmWYymEwM531hW8DZL&#10;QBCXVjdcKTgePl8XIHxA1thZJgV38lDkk6clZtre+JuGfahEhLDPUEEdQp9J6cuaDPqZ7Ymjd7HO&#10;YIjSVVI7vEW46WSaJO/SYMNxocae1jWV7f5qFOiX3caN8se0l+vXadiszk07Z6Wmz+PqA0SgMfyH&#10;/9pbrSBN4fEl/gCZ/wIAAP//AwBQSwECLQAUAAYACAAAACEA2+H2y+4AAACFAQAAEwAAAAAAAAAA&#10;AAAAAAAAAAAAW0NvbnRlbnRfVHlwZXNdLnhtbFBLAQItABQABgAIAAAAIQBa9CxbvwAAABUBAAAL&#10;AAAAAAAAAAAAAAAAAB8BAABfcmVscy8ucmVsc1BLAQItABQABgAIAAAAIQAqxGk4xQAAANsAAAAP&#10;AAAAAAAAAAAAAAAAAAcCAABkcnMvZG93bnJldi54bWxQSwUGAAAAAAMAAwC3AAAA+QIAAAAA&#10;" path="m,l,10800r21600,l21600,21600e" filled="f" strokecolor="#3d67b1" strokeweight=".5pt">
                  <v:stroke joinstyle="miter"/>
                  <v:path arrowok="t" o:extrusionok="f" o:connecttype="custom" o:connectlocs="776946,238982;776946,238982;776946,238982;776946,238982" o:connectangles="0,90,180,270"/>
                </v:shape>
                <v:group id="Group 1073741850" o:spid="_x0000_s1043" style="position:absolute;left:21418;top:42836;width:14279;height:7140" coordorigin="" coordsize="14278,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Shape 1073741848" o:spid="_x0000_s1044"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QlxAAAANsAAAAPAAAAZHJzL2Rvd25yZXYueG1sRI/disIw&#10;FITvBd8hHME7TVdFpGuURRAEEdcfhL07NMe2tjmpTdT69htB8HKYmW+Y6bwxpbhT7XLLCr76EQji&#10;xOqcUwXHw7I3AeE8ssbSMil4koP5rN2aYqztg3d03/tUBAi7GBVk3lexlC7JyKDr24o4eGdbG/RB&#10;1qnUNT4C3JRyEEVjaTDnsJBhRYuMkmJ/Mwr+yu1pc11uiuI0Wke/7C/b4fmiVLfT/HyD8NT4T/jd&#10;XmkFgxG8voQfIGf/AAAA//8DAFBLAQItABQABgAIAAAAIQDb4fbL7gAAAIUBAAATAAAAAAAAAAAA&#10;AAAAAAAAAABbQ29udGVudF9UeXBlc10ueG1sUEsBAi0AFAAGAAgAAAAhAFr0LFu/AAAAFQEAAAsA&#10;AAAAAAAAAAAAAAAAHwEAAF9yZWxzLy5yZWxzUEsBAi0AFAAGAAgAAAAhALpWFCXEAAAA2wAAAA8A&#10;AAAAAAAAAAAAAAAABwIAAGRycy9kb3ducmV2LnhtbFBLBQYAAAAAAwADALcAAAD4AgAAAAA=&#10;" fillcolor="#5f82cb" stroked="f" strokeweight="1pt">
                    <v:fill color2="#2f61ba" rotate="t" colors="0 #5f82cb;.5 #3e70ca;1 #2f61ba" focus="100%" type="gradient">
                      <o:fill v:ext="view" type="gradientUnscaled"/>
                    </v:fill>
                    <v:stroke miterlimit="4"/>
                  </v:rect>
                  <v:shape id="Shape 1073741849" o:spid="_x0000_s1045" type="#_x0000_t202"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U55wwAAANsAAAAPAAAAZHJzL2Rvd25yZXYueG1sRI9Bi8Iw&#10;FITvC/6H8AQvoonCLlKNIoIgeHG7y+Lx2TzbYvNSkqj13xtB2OMwM98wi1VnG3EjH2rHGiZjBYK4&#10;cKbmUsPvz3Y0AxEissHGMWl4UIDVsvexwMy4O3/TLY+lSBAOGWqoYmwzKUNRkcUwdi1x8s7OW4xJ&#10;+lIaj/cEt42cKvUlLdacFipsaVNRccmvVkOn8ks8Hdd+9xgeZ6o4DLd/+6vWg363noOI1MX/8Lu9&#10;Mxqmn/D6kn6AXD4BAAD//wMAUEsBAi0AFAAGAAgAAAAhANvh9svuAAAAhQEAABMAAAAAAAAAAAAA&#10;AAAAAAAAAFtDb250ZW50X1R5cGVzXS54bWxQSwECLQAUAAYACAAAACEAWvQsW78AAAAVAQAACwAA&#10;AAAAAAAAAAAAAAAfAQAAX3JlbHMvLnJlbHNQSwECLQAUAAYACAAAACEAdp1OecMAAADbAAAADwAA&#10;AAAAAAAAAAAAAAAHAgAAZHJzL2Rvd25yZXYueG1sUEsFBgAAAAADAAMAtwAAAPcCAAAAAA==&#10;" fillcolor="#91bce3 [2168]" strokecolor="#5b9bd5 [3208]" strokeweight=".5pt">
                    <v:fill color2="#7aaddd [2616]" rotate="t" colors="0 #b1cbe9;.5 #a3c1e5;1 #92b9e4" focus="100%" type="gradient">
                      <o:fill v:ext="view" type="gradientUnscaled"/>
                    </v:fill>
                    <v:textbox inset="1.27mm,1.27mm,1.27mm,1.27mm">
                      <w:txbxContent>
                        <w:p w:rsidR="002C15DF" w:rsidRPr="00DB59EF" w:rsidRDefault="002C15DF" w:rsidP="00714E05">
                          <w:pPr>
                            <w:pStyle w:val="Napis"/>
                            <w:tabs>
                              <w:tab w:val="left" w:pos="1440"/>
                            </w:tabs>
                            <w:jc w:val="center"/>
                            <w:rPr>
                              <w:color w:val="auto"/>
                            </w:rPr>
                          </w:pPr>
                          <w:r w:rsidRPr="00DB59EF">
                            <w:rPr>
                              <w:color w:val="auto"/>
                              <w:sz w:val="28"/>
                              <w:szCs w:val="28"/>
                            </w:rPr>
                            <w:t>DA</w:t>
                          </w:r>
                        </w:p>
                      </w:txbxContent>
                    </v:textbox>
                  </v:shape>
                </v:group>
                <v:shape id="Shape 1073741851" o:spid="_x0000_s1046" style="position:absolute;left:28557;top:39265;width:8925;height:356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87xQAAANsAAAAPAAAAZHJzL2Rvd25yZXYueG1sRI9Ba8JA&#10;FITvQv/D8gq9SN2oEEp0FSk02IOHpi3F2yP7TEKyb8PuJqb/vlsQPA4z8w2z3U+mEyM531hWsFwk&#10;IIhLqxuuFHx9vj2/gPABWWNnmRT8kof97mG2xUzbK3/QWIRKRAj7DBXUIfSZlL6syaBf2J44ehfr&#10;DIYoXSW1w2uEm06ukiSVBhuOCzX29FpT2RaDUaDn77mb5Nm0l+H0PeaHn6Zds1JPj9NhAyLQFO7h&#10;W/uoFaxS+P8Sf4Dc/QEAAP//AwBQSwECLQAUAAYACAAAACEA2+H2y+4AAACFAQAAEwAAAAAAAAAA&#10;AAAAAAAAAAAAW0NvbnRlbnRfVHlwZXNdLnhtbFBLAQItABQABgAIAAAAIQBa9CxbvwAAABUBAAAL&#10;AAAAAAAAAAAAAAAAAB8BAABfcmVscy8ucmVsc1BLAQItABQABgAIAAAAIQBV/287xQAAANsAAAAP&#10;AAAAAAAAAAAAAAAAAAcCAABkcnMvZG93bnJldi54bWxQSwUGAAAAAAMAAwC3AAAA+QIAAAAA&#10;" path="m21600,r,10800l,10800,,21600e" filled="f" strokecolor="#3d67b1" strokeweight=".5pt">
                  <v:stroke joinstyle="miter"/>
                  <v:path arrowok="t" o:extrusionok="f" o:connecttype="custom" o:connectlocs="446217,178486;446217,178486;446217,178486;446217,178486" o:connectangles="0,90,180,270"/>
                </v:shape>
                <v:group id="Group 1073741854" o:spid="_x0000_s1047" style="position:absolute;left:23719;top:53542;width:16540;height:8408" coordorigin="-1268,-3" coordsize="16540,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Shape 1073741852" o:spid="_x0000_s1048"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x4gwwAAANsAAAAPAAAAZHJzL2Rvd25yZXYueG1sRE9Na8JA&#10;EL0X/A/LCL3VjWmRkroGEQKFEqy2CL0N2TGJyc7G7DaJ/949FHp8vO91OplWDNS72rKC5SICQVxY&#10;XXOp4Psre3oF4TyyxtYyKbiRg3Qze1hjou3IBxqOvhQhhF2CCirvu0RKV1Rk0C1sRxy4s+0N+gD7&#10;UuoexxBuWhlH0UoarDk0VNjRrqKiOf4aBT/t/pRfs7xpTi8f0Sf7y/75fFHqcT5t30B4mvy/+M/9&#10;rhXEYWz4En6A3NwBAAD//wMAUEsBAi0AFAAGAAgAAAAhANvh9svuAAAAhQEAABMAAAAAAAAAAAAA&#10;AAAAAAAAAFtDb250ZW50X1R5cGVzXS54bWxQSwECLQAUAAYACAAAACEAWvQsW78AAAAVAQAACwAA&#10;AAAAAAAAAAAAAAAfAQAAX3JlbHMvLnJlbHNQSwECLQAUAAYACAAAACEAOxseIMMAAADbAAAADwAA&#10;AAAAAAAAAAAAAAAHAgAAZHJzL2Rvd25yZXYueG1sUEsFBgAAAAADAAMAtwAAAPcCAAAAAA==&#10;" fillcolor="#5f82cb" stroked="f" strokeweight="1pt">
                    <v:fill color2="#2f61ba" rotate="t" colors="0 #5f82cb;.5 #3e70ca;1 #2f61ba" focus="100%" type="gradient">
                      <o:fill v:ext="view" type="gradientUnscaled"/>
                    </v:fill>
                    <v:stroke miterlimit="4"/>
                  </v:rect>
                  <v:shape id="Shape 1073741853" o:spid="_x0000_s1049" type="#_x0000_t202" style="position:absolute;left:-1268;top:-3;width:16539;height:8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R8wwAAANsAAAAPAAAAZHJzL2Rvd25yZXYueG1sRI9Bi8Iw&#10;FITvgv8hPGEvsiZ6WNyuUUQQBC9rFfH4tnm2xealJFHrvzcLgsdhZr5hZovONuJGPtSONYxHCgRx&#10;4UzNpYbDfv05BREissHGMWl4UIDFvN+bYWbcnXd0y2MpEoRDhhqqGNtMylBUZDGMXEucvLPzFmOS&#10;vpTG4z3BbSMnSn1JizWnhQpbWlVUXPKr1dCp/BL/Tku/eQxPU1X8DtfH7VXrj0G3/AERqYvv8Ku9&#10;MRom3/D/Jf0AOX8CAAD//wMAUEsBAi0AFAAGAAgAAAAhANvh9svuAAAAhQEAABMAAAAAAAAAAAAA&#10;AAAAAAAAAFtDb250ZW50X1R5cGVzXS54bWxQSwECLQAUAAYACAAAACEAWvQsW78AAAAVAQAACwAA&#10;AAAAAAAAAAAAAAAfAQAAX3JlbHMvLnJlbHNQSwECLQAUAAYACAAAACEA99BEfMMAAADbAAAADwAA&#10;AAAAAAAAAAAAAAAHAgAAZHJzL2Rvd25yZXYueG1sUEsFBgAAAAADAAMAtwAAAPcCAAAAAA==&#10;" fillcolor="#91bce3 [2168]" strokecolor="#5b9bd5 [3208]" strokeweight=".5pt">
                    <v:fill color2="#7aaddd [2616]" rotate="t" colors="0 #b1cbe9;.5 #a3c1e5;1 #92b9e4" focus="100%" type="gradient">
                      <o:fill v:ext="view" type="gradientUnscaled"/>
                    </v:fill>
                    <v:textbox inset="1.27mm,1.27mm,1.27mm,1.27mm">
                      <w:txbxContent>
                        <w:p w:rsidR="002C15DF" w:rsidRPr="006640E5" w:rsidRDefault="002C15DF" w:rsidP="002C15DF">
                          <w:pPr>
                            <w:pStyle w:val="Napis"/>
                            <w:tabs>
                              <w:tab w:val="left" w:pos="1440"/>
                            </w:tabs>
                            <w:rPr>
                              <w:lang w:val="it-IT"/>
                            </w:rPr>
                          </w:pPr>
                          <w:r w:rsidRPr="006640E5">
                            <w:rPr>
                              <w:rFonts w:ascii="Arial" w:hAnsi="Arial" w:cs="Arial"/>
                              <w:color w:val="auto"/>
                              <w:sz w:val="24"/>
                              <w:szCs w:val="24"/>
                              <w:lang w:val="it-IT"/>
                            </w:rPr>
                            <w:t>NAPOTITEV NA VT IN PROTOKOL TESTIRANJA</w:t>
                          </w:r>
                          <w:r w:rsidRPr="006640E5">
                            <w:rPr>
                              <w:color w:val="auto"/>
                              <w:sz w:val="28"/>
                              <w:szCs w:val="28"/>
                              <w:lang w:val="it-IT"/>
                            </w:rPr>
                            <w:t xml:space="preserve">* </w:t>
                          </w:r>
                        </w:p>
                      </w:txbxContent>
                    </v:textbox>
                  </v:shape>
                </v:group>
                <v:shape id="Shape 1073741855" o:spid="_x0000_s1050" style="position:absolute;left:21674;top:49879;width:2321;height:71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QJwgAAANsAAAAPAAAAZHJzL2Rvd25yZXYueG1sRE/Pa8Iw&#10;FL4L+x/CG3gRTWdhjGqUIli2ww6rDvH2aJ5tafNSkli7/345DHb8+H5v95PpxUjOt5YVvKwSEMSV&#10;1S3XCs6n4/INhA/IGnvLpOCHPOx3T7MtZto++IvGMtQihrDPUEETwpBJ6auGDPqVHYgjd7POYIjQ&#10;1VI7fMRw08t1krxKgy3HhgYHOjRUdeXdKNCLj8JN8mq62/3zeyzyS9ulrNT8eco3IAJN4V/8537X&#10;CtK4Pn6JP0DufgEAAP//AwBQSwECLQAUAAYACAAAACEA2+H2y+4AAACFAQAAEwAAAAAAAAAAAAAA&#10;AAAAAAAAW0NvbnRlbnRfVHlwZXNdLnhtbFBLAQItABQABgAIAAAAIQBa9CxbvwAAABUBAAALAAAA&#10;AAAAAAAAAAAAAB8BAABfcmVscy8ucmVsc1BLAQItABQABgAIAAAAIQAwg8QJwgAAANsAAAAPAAAA&#10;AAAAAAAAAAAAAAcCAABkcnMvZG93bnJldi54bWxQSwUGAAAAAAMAAwC3AAAA9gIAAAAA&#10;" path="m,l,21600r21600,e" filled="f" strokecolor="#3d67b1" strokeweight=".5pt">
                  <v:stroke joinstyle="miter"/>
                  <v:path arrowok="t" o:extrusionok="f" o:connecttype="custom" o:connectlocs="116053,356972;116053,356972;116053,356972;116053,356972" o:connectangles="0,90,180,270"/>
                </v:shape>
                <v:group id="Group 1073741858" o:spid="_x0000_s1051" style="position:absolute;left:39267;top:42836;width:14278;height:7140" coordsize="14278,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Shape 1073741856" o:spid="_x0000_s1052"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8XxAAAANsAAAAPAAAAZHJzL2Rvd25yZXYueG1sRI/disIw&#10;FITvhX2HcBa809QfZKlGEUEQRFzdpeDdoTm2tc1JbaLWt98Iwl4OM/MNM1u0phJ3alxhWcGgH4Eg&#10;Tq0uOFPw+7PufYFwHlljZZkUPMnBYv7RmWGs7YMPdD/6TAQIuxgV5N7XsZQuzcmg69uaOHhn2xj0&#10;QTaZ1A0+AtxUchhFE2mw4LCQY02rnNLyeDMKTtU+2V3Xu7JMxtvom/1lPzpflOp+tsspCE+t/w+/&#10;2xutYDSE15fwA+T8DwAA//8DAFBLAQItABQABgAIAAAAIQDb4fbL7gAAAIUBAAATAAAAAAAAAAAA&#10;AAAAAAAAAABbQ29udGVudF9UeXBlc10ueG1sUEsBAi0AFAAGAAgAAAAhAFr0LFu/AAAAFQEAAAsA&#10;AAAAAAAAAAAAAAAAHwEAAF9yZWxzLy5yZWxzUEsBAi0AFAAGAAgAAAAhAN8qvxfEAAAA2wAAAA8A&#10;AAAAAAAAAAAAAAAABwIAAGRycy9kb3ducmV2LnhtbFBLBQYAAAAAAwADALcAAAD4AgAAAAA=&#10;" fillcolor="#5f82cb" stroked="f" strokeweight="1pt">
                    <v:fill color2="#2f61ba" rotate="t" colors="0 #5f82cb;.5 #3e70ca;1 #2f61ba" focus="100%" type="gradient">
                      <o:fill v:ext="view" type="gradientUnscaled"/>
                    </v:fill>
                    <v:stroke miterlimit="4"/>
                  </v:rect>
                  <v:shape id="Shape 1073741857" o:spid="_x0000_s1053" type="#_x0000_t202"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VLwwAAANsAAAAPAAAAZHJzL2Rvd25yZXYueG1sRI9Bi8Iw&#10;FITvgv8hPGEvsiYqiHSNIoIgeNmtIh7fNm/bYvNSkqj1328EweMwM98wi1VnG3EjH2rHGsYjBYK4&#10;cKbmUsPxsP2cgwgR2WDjmDQ8KMBq2e8tMDPuzj90y2MpEoRDhhqqGNtMylBUZDGMXEucvD/nLcYk&#10;fSmNx3uC20ZOlJpJizWnhQpb2lRUXPKr1dCp/BJ/z2u/ewzPc1V8D7en/VXrj0G3/gIRqYvv8Ku9&#10;MxqmU3h+ST9ALv8BAAD//wMAUEsBAi0AFAAGAAgAAAAhANvh9svuAAAAhQEAABMAAAAAAAAAAAAA&#10;AAAAAAAAAFtDb250ZW50X1R5cGVzXS54bWxQSwECLQAUAAYACAAAACEAWvQsW78AAAAVAQAACwAA&#10;AAAAAAAAAAAAAAAfAQAAX3JlbHMvLnJlbHNQSwECLQAUAAYACAAAACEAE+HlS8MAAADbAAAADwAA&#10;AAAAAAAAAAAAAAAHAgAAZHJzL2Rvd25yZXYueG1sUEsFBgAAAAADAAMAtwAAAPcCAAAAAA==&#10;" fillcolor="#91bce3 [2168]" strokecolor="#5b9bd5 [3208]" strokeweight=".5pt">
                    <v:fill color2="#7aaddd [2616]" rotate="t" colors="0 #b1cbe9;.5 #a3c1e5;1 #92b9e4" focus="100%" type="gradient">
                      <o:fill v:ext="view" type="gradientUnscaled"/>
                    </v:fill>
                    <v:textbox inset="1.27mm,1.27mm,1.27mm,1.27mm">
                      <w:txbxContent>
                        <w:p w:rsidR="002C15DF" w:rsidRPr="00DB59EF" w:rsidRDefault="002C15DF" w:rsidP="00714E05">
                          <w:pPr>
                            <w:pStyle w:val="Napis"/>
                            <w:tabs>
                              <w:tab w:val="left" w:pos="1440"/>
                            </w:tabs>
                            <w:jc w:val="center"/>
                            <w:rPr>
                              <w:color w:val="auto"/>
                            </w:rPr>
                          </w:pPr>
                          <w:r w:rsidRPr="00DB59EF">
                            <w:rPr>
                              <w:color w:val="auto"/>
                              <w:sz w:val="28"/>
                              <w:szCs w:val="28"/>
                            </w:rPr>
                            <w:t>NE</w:t>
                          </w:r>
                        </w:p>
                      </w:txbxContent>
                    </v:textbox>
                  </v:shape>
                </v:group>
                <v:shape id="Shape 1073741859" o:spid="_x0000_s1054" style="position:absolute;left:37482;top:39265;width:8924;height:356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IKxAAAANsAAAAPAAAAZHJzL2Rvd25yZXYueG1sRI9Ba8JA&#10;FITvhf6H5RW8FN1UpUh0FSkoevCgVsTbI/tMQrJvw+4a4793CwWPw8x8w8wWnalFS86XlhV8DRIQ&#10;xJnVJecKfo+r/gSED8gaa8uk4EEeFvP3txmm2t55T+0h5CJC2KeooAihSaX0WUEG/cA2xNG7Wmcw&#10;ROlyqR3eI9zUcpgk39JgyXGhwIZ+Csqqw80o0J/btevkxVTX2+7UrpfnshqxUr2PbjkFEagLr/B/&#10;e6MVjMbw9yX+ADl/AgAA//8DAFBLAQItABQABgAIAAAAIQDb4fbL7gAAAIUBAAATAAAAAAAAAAAA&#10;AAAAAAAAAABbQ29udGVudF9UeXBlc10ueG1sUEsBAi0AFAAGAAgAAAAhAFr0LFu/AAAAFQEAAAsA&#10;AAAAAAAAAAAAAAAAHwEAAF9yZWxzLy5yZWxzUEsBAi0AFAAGAAgAAAAhAE+4wgrEAAAA2wAAAA8A&#10;AAAAAAAAAAAAAAAABwIAAGRycy9kb3ducmV2LnhtbFBLBQYAAAAAAwADALcAAAD4AgAAAAA=&#10;" path="m,l,10800r21600,l21600,21600e" filled="f" strokecolor="#3d67b1" strokeweight=".5pt">
                  <v:stroke joinstyle="miter"/>
                  <v:path arrowok="t" o:extrusionok="f" o:connecttype="custom" o:connectlocs="446217,178486;446217,178486;446217,178486;446217,178486" o:connectangles="0,90,180,270"/>
                </v:shape>
                <v:group id="Group 1073741862" o:spid="_x0000_s1055" style="position:absolute;left:42836;top:53542;width:17259;height:8979" coordorigin=",-3" coordsize="17259,8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Shape 1073741860" o:spid="_x0000_s1056"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kUxAAAANsAAAAPAAAAZHJzL2Rvd25yZXYueG1sRI9Bi8Iw&#10;FITvgv8hPMGbpqsi0jXKIgiCiK4rhb09mmdb27zUJmr990ZY2OMwM98w82VrKnGnxhWWFXwMIxDE&#10;qdUFZwpOP+vBDITzyBory6TgSQ6Wi25njrG2D/6m+9FnIkDYxagg976OpXRpTgbd0NbEwTvbxqAP&#10;ssmkbvAR4KaSoyiaSoMFh4Uca1rllJbHm1HwW+2T3XW9K8tkso0O7C/78fmiVL/Xfn2C8NT6//Bf&#10;e6MVjKfw/hJ+gFy8AAAA//8DAFBLAQItABQABgAIAAAAIQDb4fbL7gAAAIUBAAATAAAAAAAAAAAA&#10;AAAAAAAAAABbQ29udGVudF9UeXBlc10ueG1sUEsBAi0AFAAGAAgAAAAhAFr0LFu/AAAAFQEAAAsA&#10;AAAAAAAAAAAAAAAAHwEAAF9yZWxzLy5yZWxzUEsBAi0AFAAGAAgAAAAhAKARuRTEAAAA2wAAAA8A&#10;AAAAAAAAAAAAAAAABwIAAGRycy9kb3ducmV2LnhtbFBLBQYAAAAAAwADALcAAAD4AgAAAAA=&#10;" fillcolor="#5f82cb" stroked="f" strokeweight="1pt">
                    <v:fill color2="#2f61ba" rotate="t" colors="0 #5f82cb;.5 #3e70ca;1 #2f61ba" focus="100%" type="gradient">
                      <o:fill v:ext="view" type="gradientUnscaled"/>
                    </v:fill>
                    <v:stroke miterlimit="4"/>
                  </v:rect>
                  <v:shape id="Shape 1073741861" o:spid="_x0000_s1057" type="#_x0000_t202" style="position:absolute;top:-3;width:17259;height:8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NIxAAAANsAAAAPAAAAZHJzL2Rvd25yZXYueG1sRI9BawIx&#10;FITvhf6H8ApepCYqtMvWKCIIghfdluLxdfO6u7h5WZKo6783guBxmJlvmNmit604kw+NYw3jkQJB&#10;XDrTcKXh53v9noEIEdlg65g0XCnAYv76MsPcuAvv6VzESiQIhxw11DF2uZShrMliGLmOOHn/zluM&#10;SfpKGo+XBLetnCj1IS02nBZq7GhVU3ksTlZDr4pj/Dss/eY6PGSq3A3Xv9uT1oO3fvkFIlIfn+FH&#10;e2M0TD/h/iX9ADm/AQAA//8DAFBLAQItABQABgAIAAAAIQDb4fbL7gAAAIUBAAATAAAAAAAAAAAA&#10;AAAAAAAAAABbQ29udGVudF9UeXBlc10ueG1sUEsBAi0AFAAGAAgAAAAhAFr0LFu/AAAAFQEAAAsA&#10;AAAAAAAAAAAAAAAAHwEAAF9yZWxzLy5yZWxzUEsBAi0AFAAGAAgAAAAhAGza40jEAAAA2wAAAA8A&#10;AAAAAAAAAAAAAAAABwIAAGRycy9kb3ducmV2LnhtbFBLBQYAAAAAAwADALcAAAD4Ag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2C15DF">
                          <w:pPr>
                            <w:pStyle w:val="Napis"/>
                            <w:tabs>
                              <w:tab w:val="left" w:pos="1440"/>
                            </w:tabs>
                            <w:rPr>
                              <w:rFonts w:ascii="Arial" w:hAnsi="Arial" w:cs="Arial"/>
                              <w:color w:val="auto"/>
                              <w:sz w:val="24"/>
                              <w:szCs w:val="24"/>
                            </w:rPr>
                          </w:pPr>
                          <w:r w:rsidRPr="00714E05">
                            <w:rPr>
                              <w:rFonts w:ascii="Arial" w:hAnsi="Arial" w:cs="Arial"/>
                              <w:color w:val="auto"/>
                              <w:sz w:val="24"/>
                              <w:szCs w:val="24"/>
                            </w:rPr>
                            <w:t>PROTOKOL TESTIRANJA* IN NOV TERMIN</w:t>
                          </w:r>
                        </w:p>
                      </w:txbxContent>
                    </v:textbox>
                  </v:shape>
                </v:group>
                <v:shape id="Shape 1073741863" o:spid="_x0000_s1058" style="position:absolute;left:40515;top:49974;width:2321;height:71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cgPwgAAANsAAAAPAAAAZHJzL2Rvd25yZXYueG1sRE/Pa8Iw&#10;FL4L+x/CG3gRTWdhjGqUIli2ww6rDvH2aJ5tafNSkli7/345DHb8+H5v95PpxUjOt5YVvKwSEMSV&#10;1S3XCs6n4/INhA/IGnvLpOCHPOx3T7MtZto++IvGMtQihrDPUEETwpBJ6auGDPqVHYgjd7POYIjQ&#10;1VI7fMRw08t1krxKgy3HhgYHOjRUdeXdKNCLj8JN8mq62/3zeyzyS9ulrNT8eco3IAJN4V/8537X&#10;CtI4Nn6JP0DufgEAAP//AwBQSwECLQAUAAYACAAAACEA2+H2y+4AAACFAQAAEwAAAAAAAAAAAAAA&#10;AAAAAAAAW0NvbnRlbnRfVHlwZXNdLnhtbFBLAQItABQABgAIAAAAIQBa9CxbvwAAABUBAAALAAAA&#10;AAAAAAAAAAAAAB8BAABfcmVscy8ucmVsc1BLAQItABQABgAIAAAAIQDO9cgPwgAAANsAAAAPAAAA&#10;AAAAAAAAAAAAAAcCAABkcnMvZG93bnJldi54bWxQSwUGAAAAAAMAAwC3AAAA9gIAAAAA&#10;" path="m,l,21600r21600,e" filled="f" strokecolor="#3d67b1" strokeweight=".5pt">
                  <v:stroke joinstyle="miter"/>
                  <v:path arrowok="t" o:extrusionok="f" o:connecttype="custom" o:connectlocs="116053,356972;116053,356972;116053,356972;116053,356972" o:connectangles="0,90,180,270"/>
                </v:shape>
                <v:group id="Group 1073741866" o:spid="_x0000_s1059" style="position:absolute;left:39267;top:20753;width:22604;height:7917" coordorigin="-5354,-665" coordsize="22604,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Shape 1073741864" o:spid="_x0000_s1060"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eGwgAAANsAAAAPAAAAZHJzL2Rvd25yZXYueG1sRE9Na8JA&#10;EL0X/A/LCN7qRiulpK5BBEEoIa0WobchOyYx2dmYXU389+6h4PHxvpfJYBpxo85VlhXMphEI4tzq&#10;igsFv4ft6wcI55E1NpZJwZ0cJKvRyxJjbXv+odveFyKEsItRQel9G0vp8pIMuqltiQN3sp1BH2BX&#10;SN1hH8JNI+dR9C4NVhwaSmxpU1Je769GwV+THdPLNq3r4+Ir+mZ/zt5OZ6Um42H9CcLT4J/if/dO&#10;K1iE9eFL+AFy9QAAAP//AwBQSwECLQAUAAYACAAAACEA2+H2y+4AAACFAQAAEwAAAAAAAAAAAAAA&#10;AAAAAAAAW0NvbnRlbnRfVHlwZXNdLnhtbFBLAQItABQABgAIAAAAIQBa9CxbvwAAABUBAAALAAAA&#10;AAAAAAAAAAAAAB8BAABfcmVscy8ucmVsc1BLAQItABQABgAIAAAAIQAYsveGwgAAANsAAAAPAAAA&#10;AAAAAAAAAAAAAAcCAABkcnMvZG93bnJldi54bWxQSwUGAAAAAAMAAwC3AAAA9gIAAAAA&#10;" fillcolor="#5f82cb" stroked="f" strokeweight="1pt">
                    <v:fill color2="#2f61ba" rotate="t" colors="0 #5f82cb;.5 #3e70ca;1 #2f61ba" focus="100%" type="gradient">
                      <o:fill v:ext="view" type="gradientUnscaled"/>
                    </v:fill>
                    <v:stroke miterlimit="4"/>
                  </v:rect>
                  <v:shape id="Shape 1073741865" o:spid="_x0000_s1061" type="#_x0000_t202" style="position:absolute;left:-5354;top:-665;width:22604;height:7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3awwAAANsAAAAPAAAAZHJzL2Rvd25yZXYueG1sRI9Bi8Iw&#10;FITvC/6H8AQvoomyLFKNIoIgeHG7y+Lx2TzbYvNSkqj13xtB2OMwM98wi1VnG3EjH2rHGiZjBYK4&#10;cKbmUsPvz3Y0AxEissHGMWl4UIDVsvexwMy4O3/TLY+lSBAOGWqoYmwzKUNRkcUwdi1x8s7OW4xJ&#10;+lIaj/cEt42cKvUlLdacFipsaVNRccmvVkOn8ks8Hdd+9xgeZ6o4DLd/+6vWg363noOI1MX/8Lu9&#10;Mxo+J/D6kn6AXD4BAAD//wMAUEsBAi0AFAAGAAgAAAAhANvh9svuAAAAhQEAABMAAAAAAAAAAAAA&#10;AAAAAAAAAFtDb250ZW50X1R5cGVzXS54bWxQSwECLQAUAAYACAAAACEAWvQsW78AAAAVAQAACwAA&#10;AAAAAAAAAAAAAAAfAQAAX3JlbHMvLnJlbHNQSwECLQAUAAYACAAAACEA1Hmt2sMAAADbAAAADwAA&#10;AAAAAAAAAAAAAAAHAgAAZHJzL2Rvd25yZXYueG1sUEsFBgAAAAADAAMAtwAAAPcCA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714E05">
                          <w:pPr>
                            <w:pStyle w:val="Napis"/>
                            <w:tabs>
                              <w:tab w:val="left" w:pos="1440"/>
                            </w:tabs>
                            <w:jc w:val="center"/>
                            <w:rPr>
                              <w:rFonts w:ascii="Arial" w:hAnsi="Arial" w:cs="Arial"/>
                              <w:color w:val="auto"/>
                              <w:sz w:val="22"/>
                              <w:szCs w:val="22"/>
                            </w:rPr>
                          </w:pPr>
                          <w:r w:rsidRPr="00714E05">
                            <w:rPr>
                              <w:rFonts w:ascii="Arial" w:hAnsi="Arial" w:cs="Arial"/>
                              <w:color w:val="auto"/>
                              <w:sz w:val="22"/>
                              <w:szCs w:val="22"/>
                            </w:rPr>
                            <w:t>DOMNEVNO KLINIČNO ZDRAV PACIENT</w:t>
                          </w:r>
                        </w:p>
                      </w:txbxContent>
                    </v:textbox>
                  </v:shape>
                </v:group>
                <v:group id="Group 1073741870" o:spid="_x0000_s1062" style="position:absolute;left:48191;top:32127;width:14279;height:7140" coordsize="14278,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Shape 1073741868" o:spid="_x0000_s1063"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GFxAAAANsAAAAPAAAAZHJzL2Rvd25yZXYueG1sRI9Bi8Iw&#10;FITvC/6H8ARva+paRKpRRBAEEXdVBG+P5tnWNi/dJmr995sFweMwM98w03lrKnGnxhWWFQz6EQji&#10;1OqCMwXHw+pzDMJ5ZI2VZVLwJAfzWedjiom2D/6h+95nIkDYJagg975OpHRpTgZd39bEwbvYxqAP&#10;ssmkbvAR4KaSX1E0kgYLDgs51rTMKS33N6PgXO1O29/VtixP8Sb6Zn/dDS9XpXrddjEB4an17/Cr&#10;vdYK4hj+v4QfIGd/AAAA//8DAFBLAQItABQABgAIAAAAIQDb4fbL7gAAAIUBAAATAAAAAAAAAAAA&#10;AAAAAAAAAABbQ29udGVudF9UeXBlc10ueG1sUEsBAi0AFAAGAAgAAAAhAFr0LFu/AAAAFQEAAAsA&#10;AAAAAAAAAAAAAAAAHwEAAF9yZWxzLy5yZWxzUEsBAi0AFAAGAAgAAAAhAGeJ8YXEAAAA2wAAAA8A&#10;AAAAAAAAAAAAAAAABwIAAGRycy9kb3ducmV2LnhtbFBLBQYAAAAAAwADALcAAAD4AgAAAAA=&#10;" fillcolor="#5f82cb" stroked="f" strokeweight="1pt">
                    <v:fill color2="#2f61ba" rotate="t" colors="0 #5f82cb;.5 #3e70ca;1 #2f61ba" focus="100%" type="gradient">
                      <o:fill v:ext="view" type="gradientUnscaled"/>
                    </v:fill>
                    <v:stroke miterlimit="4"/>
                  </v:rect>
                  <v:shape id="Shape 1073741869" o:spid="_x0000_s1064" type="#_x0000_t202" style="position:absolute;width:14278;height:7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qvZxAAAANsAAAAPAAAAZHJzL2Rvd25yZXYueG1sRI9BawIx&#10;FITvhf6H8ApepCaKLcvWKCIIghfdluLxdfO6u7h5WZKo6783guBxmJlvmNmit604kw+NYw3jkQJB&#10;XDrTcKXh53v9noEIEdlg65g0XCnAYv76MsPcuAvv6VzESiQIhxw11DF2uZShrMliGLmOOHn/zluM&#10;SfpKGo+XBLetnCj1KS02nBZq7GhVU3ksTlZDr4pj/Dss/eY6PGSq3A3Xv9uT1oO3fvkFIlIfn+FH&#10;e2M0TD/g/iX9ADm/AQAA//8DAFBLAQItABQABgAIAAAAIQDb4fbL7gAAAIUBAAATAAAAAAAAAAAA&#10;AAAAAAAAAABbQ29udGVudF9UeXBlc10ueG1sUEsBAi0AFAAGAAgAAAAhAFr0LFu/AAAAFQEAAAsA&#10;AAAAAAAAAAAAAAAAHwEAAF9yZWxzLy5yZWxzUEsBAi0AFAAGAAgAAAAhAKtCq9nEAAAA2wAAAA8A&#10;AAAAAAAAAAAAAAAABwIAAGRycy9kb3ducmV2LnhtbFBLBQYAAAAAAwADALcAAAD4Ag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2C15DF">
                          <w:pPr>
                            <w:pStyle w:val="Napis"/>
                            <w:tabs>
                              <w:tab w:val="left" w:pos="1440"/>
                            </w:tabs>
                            <w:rPr>
                              <w:rFonts w:ascii="Arial" w:hAnsi="Arial" w:cs="Arial"/>
                              <w:color w:val="auto"/>
                              <w:sz w:val="24"/>
                              <w:szCs w:val="24"/>
                            </w:rPr>
                          </w:pPr>
                          <w:r w:rsidRPr="00714E05">
                            <w:rPr>
                              <w:rFonts w:ascii="Arial" w:hAnsi="Arial" w:cs="Arial"/>
                              <w:color w:val="auto"/>
                              <w:sz w:val="24"/>
                              <w:szCs w:val="24"/>
                            </w:rPr>
                            <w:t>POTRDITEV TERMINA</w:t>
                          </w:r>
                        </w:p>
                      </w:txbxContent>
                    </v:textbox>
                  </v:shape>
                </v:group>
                <v:shape id="Shape 1073741871" o:spid="_x0000_s1065" style="position:absolute;left:45870;top:28556;width:2321;height:71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IQyxAAAANsAAAAPAAAAZHJzL2Rvd25yZXYueG1sRI9Ba8JA&#10;FITvQv/D8gpeRDcqFomuIoVKPXjQVsTbI/tMQrJvw+4a03/vCkKPw8x8wyzXnalFS86XlhWMRwkI&#10;4szqknMFvz9fwzkIH5A11pZJwR95WK/eektMtb3zgdpjyEWEsE9RQRFCk0rps4IM+pFtiKN3tc5g&#10;iNLlUju8R7ip5SRJPqTBkuNCgQ19FpRVx5tRoAe7revkxVTX2/7UbjfnspqyUv33brMAEagL/+FX&#10;+1srmI3h+SX+ALl6AAAA//8DAFBLAQItABQABgAIAAAAIQDb4fbL7gAAAIUBAAATAAAAAAAAAAAA&#10;AAAAAAAAAABbQ29udGVudF9UeXBlc10ueG1sUEsBAi0AFAAGAAgAAAAhAFr0LFu/AAAAFQEAAAsA&#10;AAAAAAAAAAAAAAAAHwEAAF9yZWxzLy5yZWxzUEsBAi0AFAAGAAgAAAAhAIIQhDLEAAAA2wAAAA8A&#10;AAAAAAAAAAAAAAAABwIAAGRycy9kb3ducmV2LnhtbFBLBQYAAAAAAwADALcAAAD4AgAAAAA=&#10;" path="m,l,21600r21600,e" filled="f" strokecolor="#3d67b1" strokeweight=".5pt">
                  <v:stroke joinstyle="miter"/>
                  <v:path arrowok="t" o:extrusionok="f" o:connecttype="custom" o:connectlocs="116053,356972;116053,356972;116053,356972;116053,356972" o:connectangles="0,90,180,270"/>
                </v:shape>
                <v:shape id="Shape 1073741829" o:spid="_x0000_s1066" type="#_x0000_t202" style="position:absolute;left:26036;top:11083;width:25128;height: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akwgAAANoAAAAPAAAAZHJzL2Rvd25yZXYueG1sRI9Bi8Iw&#10;FITvC/6H8AQvoonCLlKNIoIgeNmtIh6fzbMtNi8liVr//WZhweMwM98wi1VnG/EgH2rHGiZjBYK4&#10;cKbmUsPxsB3NQISIbLBxTBpeFGC17H0sMDPuyT/0yGMpEoRDhhqqGNtMylBUZDGMXUucvKvzFmOS&#10;vpTG4zPBbSOnSn1JizWnhQpb2lRU3PK71dCp/BYv57XfvYbnmSq+h9vT/q71oN+t5yAidfEd/m/v&#10;jIZP+LuSboBc/gIAAP//AwBQSwECLQAUAAYACAAAACEA2+H2y+4AAACFAQAAEwAAAAAAAAAAAAAA&#10;AAAAAAAAW0NvbnRlbnRfVHlwZXNdLnhtbFBLAQItABQABgAIAAAAIQBa9CxbvwAAABUBAAALAAAA&#10;AAAAAAAAAAAAAB8BAABfcmVscy8ucmVsc1BLAQItABQABgAIAAAAIQCS5YakwgAAANoAAAAPAAAA&#10;AAAAAAAAAAAAAAcCAABkcnMvZG93bnJldi54bWxQSwUGAAAAAAMAAwC3AAAA9gIAAAAA&#10;" fillcolor="#91bce3 [2168]" strokecolor="#5b9bd5 [3208]" strokeweight=".5pt">
                  <v:fill color2="#7aaddd [2616]" rotate="t" colors="0 #b1cbe9;.5 #a3c1e5;1 #92b9e4" focus="100%" type="gradient">
                    <o:fill v:ext="view" type="gradientUnscaled"/>
                  </v:fill>
                  <v:textbox inset="1.27mm,1.27mm,1.27mm,1.27mm">
                    <w:txbxContent>
                      <w:p w:rsidR="002C15DF" w:rsidRPr="00714E05" w:rsidRDefault="002C15DF" w:rsidP="00714E05">
                        <w:pPr>
                          <w:pStyle w:val="Napis"/>
                          <w:tabs>
                            <w:tab w:val="left" w:pos="1440"/>
                          </w:tabs>
                          <w:jc w:val="center"/>
                          <w:rPr>
                            <w:rFonts w:ascii="Arial" w:hAnsi="Arial" w:cs="Arial"/>
                            <w:color w:val="auto"/>
                            <w:sz w:val="22"/>
                            <w:szCs w:val="22"/>
                          </w:rPr>
                        </w:pPr>
                        <w:r w:rsidRPr="00714E05">
                          <w:rPr>
                            <w:rFonts w:ascii="Arial" w:hAnsi="Arial" w:cs="Arial"/>
                            <w:color w:val="auto"/>
                            <w:sz w:val="22"/>
                            <w:szCs w:val="22"/>
                          </w:rPr>
                          <w:t>PREDHODNA TRIAŽA</w:t>
                        </w:r>
                      </w:p>
                      <w:p w:rsidR="002C15DF" w:rsidRPr="00714E05" w:rsidRDefault="002C15DF" w:rsidP="00714E05">
                        <w:pPr>
                          <w:pStyle w:val="Napis"/>
                          <w:tabs>
                            <w:tab w:val="left" w:pos="1440"/>
                          </w:tabs>
                          <w:jc w:val="center"/>
                          <w:rPr>
                            <w:rFonts w:ascii="Arial" w:hAnsi="Arial" w:cs="Arial"/>
                            <w:color w:val="auto"/>
                            <w:sz w:val="22"/>
                            <w:szCs w:val="22"/>
                          </w:rPr>
                        </w:pPr>
                        <w:r w:rsidRPr="00714E05">
                          <w:rPr>
                            <w:rFonts w:ascii="Arial" w:hAnsi="Arial" w:cs="Arial"/>
                            <w:color w:val="auto"/>
                            <w:sz w:val="22"/>
                            <w:szCs w:val="22"/>
                          </w:rPr>
                          <w:t>(COVID-19 VPRAŠALNIK)</w:t>
                        </w:r>
                      </w:p>
                    </w:txbxContent>
                  </v:textbox>
                </v:shape>
                <w10:anchorlock/>
              </v:group>
            </w:pict>
          </mc:Fallback>
        </mc:AlternateContent>
      </w:r>
    </w:p>
    <w:p w:rsidR="00B74682" w:rsidRPr="00DF076C" w:rsidRDefault="00B74682" w:rsidP="00B74682">
      <w:pPr>
        <w:rPr>
          <w:rFonts w:eastAsia="Times" w:cs="Arial"/>
          <w:lang w:val="sl-SI"/>
        </w:rPr>
      </w:pPr>
      <w:r>
        <w:rPr>
          <w:rFonts w:ascii="Times" w:eastAsia="Times" w:hAnsi="Times" w:cs="Times"/>
          <w:lang w:val="sl-SI"/>
        </w:rPr>
        <w:t>*</w:t>
      </w:r>
      <w:r w:rsidRPr="00DB59EF">
        <w:rPr>
          <w:rFonts w:eastAsia="Times" w:cs="Arial"/>
          <w:lang w:val="sl-SI"/>
        </w:rPr>
        <w:t>Glede na aktualna navodila za testiranje na COVID-19.</w:t>
      </w:r>
    </w:p>
    <w:p w:rsidR="00B74682" w:rsidRPr="007F3389" w:rsidRDefault="00B74682" w:rsidP="00DF076C">
      <w:pPr>
        <w:spacing w:line="276" w:lineRule="auto"/>
        <w:jc w:val="both"/>
        <w:rPr>
          <w:b/>
          <w:bCs/>
          <w:sz w:val="28"/>
          <w:szCs w:val="28"/>
          <w:u w:val="single"/>
          <w:lang w:val="sl-SI"/>
        </w:rPr>
      </w:pPr>
      <w:r w:rsidRPr="00DF076C">
        <w:rPr>
          <w:b/>
          <w:bCs/>
          <w:sz w:val="28"/>
          <w:szCs w:val="28"/>
          <w:lang w:val="sl-SI"/>
        </w:rPr>
        <w:lastRenderedPageBreak/>
        <w:t>6.</w:t>
      </w:r>
      <w:r w:rsidRPr="00DF076C">
        <w:rPr>
          <w:b/>
          <w:bCs/>
          <w:sz w:val="28"/>
          <w:szCs w:val="28"/>
          <w:lang w:val="sl-SI"/>
        </w:rPr>
        <w:tab/>
      </w:r>
      <w:r w:rsidRPr="007F3389">
        <w:rPr>
          <w:b/>
          <w:bCs/>
          <w:sz w:val="28"/>
          <w:szCs w:val="28"/>
          <w:u w:val="single"/>
          <w:lang w:val="sl-SI"/>
        </w:rPr>
        <w:t>PRIPOROČILA ZA TIM V ZOBOZDRAVSTVENI ORDINACIJI ZA IZVANJE UKREPOV NA PODROČJU ZOBOZDRAVSTVA V RAZMERAH COVID-19</w:t>
      </w:r>
    </w:p>
    <w:p w:rsidR="00B74682" w:rsidRPr="00006AB4" w:rsidRDefault="00B74682" w:rsidP="00DF076C">
      <w:pPr>
        <w:spacing w:line="276" w:lineRule="auto"/>
        <w:jc w:val="both"/>
        <w:rPr>
          <w:lang w:val="sl-SI"/>
        </w:rPr>
      </w:pPr>
    </w:p>
    <w:p w:rsidR="00B74682" w:rsidRPr="00B52D50" w:rsidRDefault="00B52D50" w:rsidP="00B52D50">
      <w:pPr>
        <w:pStyle w:val="Odstavekseznama"/>
        <w:numPr>
          <w:ilvl w:val="1"/>
          <w:numId w:val="41"/>
        </w:numPr>
        <w:spacing w:line="276" w:lineRule="auto"/>
        <w:jc w:val="both"/>
        <w:rPr>
          <w:rFonts w:ascii="Arial" w:hAnsi="Arial" w:cs="Arial"/>
          <w:b/>
          <w:bCs/>
          <w:szCs w:val="20"/>
          <w:lang w:val="sl-SI"/>
        </w:rPr>
      </w:pPr>
      <w:r>
        <w:rPr>
          <w:rFonts w:cs="Arial"/>
          <w:b/>
          <w:bCs/>
          <w:szCs w:val="20"/>
          <w:lang w:val="sl-SI"/>
        </w:rPr>
        <w:t xml:space="preserve"> </w:t>
      </w:r>
      <w:r w:rsidRPr="00B52D50">
        <w:rPr>
          <w:rFonts w:ascii="Arial" w:hAnsi="Arial" w:cs="Arial"/>
          <w:b/>
          <w:bCs/>
          <w:szCs w:val="20"/>
          <w:lang w:val="sl-SI"/>
        </w:rPr>
        <w:t xml:space="preserve">ZA </w:t>
      </w:r>
      <w:r w:rsidR="00B74682" w:rsidRPr="00B52D50">
        <w:rPr>
          <w:rFonts w:ascii="Arial" w:hAnsi="Arial" w:cs="Arial"/>
          <w:b/>
          <w:bCs/>
          <w:szCs w:val="20"/>
          <w:lang w:val="sl-SI"/>
        </w:rPr>
        <w:t>ZOBOZDRAVSTVENE ORDINACIJE, KI OBRAVNAVAJO DOMNEVNO KLINIČNO ZDRAVE PACIENTE</w:t>
      </w:r>
    </w:p>
    <w:p w:rsidR="00DF076C" w:rsidRPr="00DF076C" w:rsidRDefault="00DF076C" w:rsidP="00DF076C">
      <w:pPr>
        <w:spacing w:line="276" w:lineRule="auto"/>
        <w:jc w:val="both"/>
        <w:rPr>
          <w:rFonts w:cs="Arial"/>
          <w:szCs w:val="20"/>
          <w:lang w:val="sl-SI"/>
        </w:rPr>
      </w:pPr>
    </w:p>
    <w:p w:rsidR="00B74682" w:rsidRDefault="00B74682" w:rsidP="00B52D50">
      <w:pPr>
        <w:pStyle w:val="Odstavekseznama"/>
        <w:numPr>
          <w:ilvl w:val="0"/>
          <w:numId w:val="42"/>
        </w:numPr>
        <w:ind w:left="284" w:hanging="284"/>
        <w:jc w:val="both"/>
        <w:rPr>
          <w:rFonts w:ascii="Arial" w:hAnsi="Arial" w:cs="Arial"/>
          <w:sz w:val="20"/>
          <w:szCs w:val="20"/>
          <w:lang w:val="sl-SI"/>
        </w:rPr>
      </w:pPr>
      <w:r w:rsidRPr="00B52D50">
        <w:rPr>
          <w:rFonts w:ascii="Arial" w:hAnsi="Arial" w:cs="Arial"/>
          <w:sz w:val="20"/>
          <w:szCs w:val="20"/>
          <w:lang w:val="sl-SI"/>
        </w:rPr>
        <w:t xml:space="preserve">1 zobozdravnik glede na priporočljivo število obravnavanih pacientov v </w:t>
      </w:r>
      <w:proofErr w:type="spellStart"/>
      <w:r w:rsidRPr="00B52D50">
        <w:rPr>
          <w:rFonts w:ascii="Arial" w:hAnsi="Arial" w:cs="Arial"/>
          <w:sz w:val="20"/>
          <w:szCs w:val="20"/>
          <w:lang w:val="sl-SI"/>
        </w:rPr>
        <w:t>ordinacijskem</w:t>
      </w:r>
      <w:proofErr w:type="spellEnd"/>
      <w:r w:rsidRPr="00B52D50">
        <w:rPr>
          <w:rFonts w:ascii="Arial" w:hAnsi="Arial" w:cs="Arial"/>
          <w:sz w:val="20"/>
          <w:szCs w:val="20"/>
          <w:lang w:val="sl-SI"/>
        </w:rPr>
        <w:t xml:space="preserve"> času (6,5 ur).</w:t>
      </w:r>
    </w:p>
    <w:p w:rsidR="00B52D50" w:rsidRPr="00B52D50" w:rsidRDefault="00B52D50" w:rsidP="00B52D50">
      <w:pPr>
        <w:pStyle w:val="Odstavekseznama"/>
        <w:ind w:left="284"/>
        <w:jc w:val="both"/>
        <w:rPr>
          <w:rFonts w:ascii="Arial" w:hAnsi="Arial" w:cs="Arial"/>
          <w:sz w:val="20"/>
          <w:szCs w:val="20"/>
          <w:lang w:val="sl-SI"/>
        </w:rPr>
      </w:pPr>
    </w:p>
    <w:p w:rsidR="00B74682" w:rsidRPr="00B52D50" w:rsidRDefault="00B74682" w:rsidP="00B52D50">
      <w:pPr>
        <w:pStyle w:val="Odstavekseznama"/>
        <w:numPr>
          <w:ilvl w:val="0"/>
          <w:numId w:val="42"/>
        </w:numPr>
        <w:ind w:left="284" w:hanging="284"/>
        <w:jc w:val="both"/>
        <w:rPr>
          <w:rFonts w:ascii="Arial" w:hAnsi="Arial" w:cs="Arial"/>
          <w:sz w:val="20"/>
          <w:szCs w:val="20"/>
          <w:lang w:val="sl-SI"/>
        </w:rPr>
      </w:pPr>
      <w:r w:rsidRPr="00B52D50">
        <w:rPr>
          <w:rFonts w:ascii="Arial" w:hAnsi="Arial" w:cs="Arial"/>
          <w:sz w:val="20"/>
          <w:szCs w:val="20"/>
          <w:lang w:val="sl-SI"/>
        </w:rPr>
        <w:t xml:space="preserve">1 zobozdravstvena asistentka (oziroma 1,5–2 glede na dejavnost specialističnega zobozdravstva) za štiriročno delo pri zobozdravniškem stolu (priprava inštrumentarija za poseg in za </w:t>
      </w:r>
      <w:proofErr w:type="spellStart"/>
      <w:r w:rsidRPr="00B52D50">
        <w:rPr>
          <w:rFonts w:ascii="Arial" w:hAnsi="Arial" w:cs="Arial"/>
          <w:sz w:val="20"/>
          <w:szCs w:val="20"/>
          <w:lang w:val="sl-SI"/>
        </w:rPr>
        <w:t>reprocesiranje</w:t>
      </w:r>
      <w:proofErr w:type="spellEnd"/>
      <w:r w:rsidRPr="00B52D50">
        <w:rPr>
          <w:rFonts w:ascii="Arial" w:hAnsi="Arial" w:cs="Arial"/>
          <w:sz w:val="20"/>
          <w:szCs w:val="20"/>
          <w:lang w:val="sl-SI"/>
        </w:rPr>
        <w:t xml:space="preserve"> po posegu, priprava zobozdravniškega stola za poseg, priprava materialov za poseg in asistenca med posegom).</w:t>
      </w:r>
    </w:p>
    <w:p w:rsidR="00DF076C" w:rsidRPr="00DF076C" w:rsidRDefault="00DF076C" w:rsidP="00DF076C">
      <w:pPr>
        <w:spacing w:line="276" w:lineRule="auto"/>
        <w:jc w:val="both"/>
        <w:rPr>
          <w:rFonts w:cs="Arial"/>
          <w:szCs w:val="20"/>
          <w:lang w:val="sl-SI"/>
        </w:rPr>
      </w:pPr>
    </w:p>
    <w:p w:rsidR="00B74682" w:rsidRPr="00DF076C" w:rsidRDefault="00B74682" w:rsidP="00DF076C">
      <w:pPr>
        <w:spacing w:line="276" w:lineRule="auto"/>
        <w:jc w:val="both"/>
        <w:rPr>
          <w:rFonts w:cs="Arial"/>
          <w:szCs w:val="20"/>
          <w:lang w:val="sl-SI"/>
        </w:rPr>
      </w:pPr>
      <w:r w:rsidRPr="00DF076C">
        <w:rPr>
          <w:rFonts w:cs="Arial"/>
          <w:szCs w:val="20"/>
          <w:lang w:val="sl-SI"/>
        </w:rPr>
        <w:t>Dodatno vključevanje medicinsko izobraženega kadra v proces dela zobne ordinacije glede na potrebe delovnega procesa in glede na povečanje obremenitev obstoječega zobozdravniškega tima (</w:t>
      </w:r>
      <w:proofErr w:type="spellStart"/>
      <w:r w:rsidRPr="00DF076C">
        <w:rPr>
          <w:rFonts w:cs="Arial"/>
          <w:szCs w:val="20"/>
          <w:lang w:val="sl-SI"/>
        </w:rPr>
        <w:t>reprocesiranje</w:t>
      </w:r>
      <w:proofErr w:type="spellEnd"/>
      <w:r w:rsidRPr="00DF076C">
        <w:rPr>
          <w:rFonts w:cs="Arial"/>
          <w:szCs w:val="20"/>
          <w:lang w:val="sl-SI"/>
        </w:rPr>
        <w:t xml:space="preserve"> med ambulanto, skrb za prezračevanje prostorov, dezinfekcijo površin med posameznimi posegi, vodenje pacienta iz zobozdravstvene ordinacije in čakalnice ter sprejem novega, vodenje naročilne knjige pacientov, obveščanje pacientov ter administrativno delo).</w:t>
      </w:r>
    </w:p>
    <w:p w:rsidR="00DF076C" w:rsidRPr="00DF076C" w:rsidRDefault="00DF076C" w:rsidP="00DF076C">
      <w:pPr>
        <w:spacing w:line="276" w:lineRule="auto"/>
        <w:jc w:val="both"/>
        <w:rPr>
          <w:rFonts w:cs="Arial"/>
          <w:szCs w:val="20"/>
          <w:lang w:val="sl-SI"/>
        </w:rPr>
      </w:pPr>
    </w:p>
    <w:p w:rsidR="00B74682" w:rsidRPr="00B52D50" w:rsidRDefault="00B52D50" w:rsidP="00B52D50">
      <w:pPr>
        <w:pStyle w:val="Odstavekseznama"/>
        <w:numPr>
          <w:ilvl w:val="0"/>
          <w:numId w:val="38"/>
        </w:numPr>
        <w:spacing w:line="276" w:lineRule="auto"/>
        <w:ind w:left="357" w:hanging="357"/>
        <w:jc w:val="both"/>
        <w:rPr>
          <w:rFonts w:ascii="Arial" w:hAnsi="Arial" w:cs="Arial"/>
          <w:sz w:val="20"/>
          <w:szCs w:val="20"/>
          <w:lang w:val="sl-SI"/>
        </w:rPr>
      </w:pPr>
      <w:r>
        <w:rPr>
          <w:rFonts w:ascii="Arial" w:hAnsi="Arial" w:cs="Arial"/>
          <w:sz w:val="20"/>
          <w:szCs w:val="20"/>
          <w:lang w:val="sl-SI"/>
        </w:rPr>
        <w:t>o</w:t>
      </w:r>
      <w:r w:rsidR="00B74682" w:rsidRPr="00B52D50">
        <w:rPr>
          <w:rFonts w:ascii="Arial" w:hAnsi="Arial" w:cs="Arial"/>
          <w:sz w:val="20"/>
          <w:szCs w:val="20"/>
          <w:lang w:val="sl-SI"/>
        </w:rPr>
        <w:t>stali kadri: zobni tehniki, ustni higieniki, administracija.</w:t>
      </w:r>
    </w:p>
    <w:p w:rsidR="00B74682" w:rsidRPr="00DF076C" w:rsidRDefault="00B74682" w:rsidP="00DF076C">
      <w:pPr>
        <w:spacing w:line="276" w:lineRule="auto"/>
        <w:jc w:val="both"/>
        <w:rPr>
          <w:rFonts w:eastAsia="Times" w:cs="Arial"/>
          <w:szCs w:val="20"/>
          <w:lang w:val="sl-SI"/>
        </w:rPr>
      </w:pPr>
    </w:p>
    <w:p w:rsidR="00B74682" w:rsidRPr="00B52D50" w:rsidRDefault="00B52D50" w:rsidP="00B52D50">
      <w:pPr>
        <w:pStyle w:val="Odstavekseznama"/>
        <w:numPr>
          <w:ilvl w:val="1"/>
          <w:numId w:val="41"/>
        </w:numPr>
        <w:spacing w:line="276" w:lineRule="auto"/>
        <w:jc w:val="both"/>
        <w:rPr>
          <w:rFonts w:ascii="Arial" w:hAnsi="Arial" w:cs="Arial"/>
          <w:b/>
          <w:bCs/>
          <w:szCs w:val="20"/>
          <w:lang w:val="sl-SI"/>
        </w:rPr>
      </w:pPr>
      <w:r>
        <w:rPr>
          <w:rFonts w:cs="Arial"/>
          <w:b/>
          <w:bCs/>
          <w:szCs w:val="20"/>
          <w:lang w:val="sl-SI"/>
        </w:rPr>
        <w:t xml:space="preserve"> </w:t>
      </w:r>
      <w:r w:rsidR="00B74682" w:rsidRPr="00B52D50">
        <w:rPr>
          <w:rFonts w:ascii="Arial" w:hAnsi="Arial" w:cs="Arial"/>
          <w:b/>
          <w:bCs/>
          <w:szCs w:val="20"/>
          <w:lang w:val="sl-SI"/>
        </w:rPr>
        <w:t xml:space="preserve">ZA VSTOPNE TOČKE ZA NUJNA ZOBOZDRAVSTVENA STANJA COVID-19 </w:t>
      </w:r>
    </w:p>
    <w:p w:rsidR="00B52D50" w:rsidRPr="00B52D50" w:rsidRDefault="00B52D50" w:rsidP="00B52D50">
      <w:pPr>
        <w:pStyle w:val="Odstavekseznama"/>
        <w:spacing w:line="276" w:lineRule="auto"/>
        <w:ind w:left="360"/>
        <w:jc w:val="both"/>
        <w:rPr>
          <w:rFonts w:cs="Arial"/>
          <w:b/>
          <w:bCs/>
          <w:szCs w:val="20"/>
          <w:lang w:val="sl-SI"/>
        </w:rPr>
      </w:pPr>
    </w:p>
    <w:p w:rsidR="00B74682" w:rsidRPr="00B52D50" w:rsidRDefault="00B74682" w:rsidP="00B52D50">
      <w:pPr>
        <w:pStyle w:val="Odstavekseznama"/>
        <w:numPr>
          <w:ilvl w:val="0"/>
          <w:numId w:val="38"/>
        </w:numPr>
        <w:spacing w:line="276" w:lineRule="auto"/>
        <w:ind w:left="357" w:hanging="357"/>
        <w:jc w:val="both"/>
        <w:rPr>
          <w:rFonts w:ascii="Arial" w:hAnsi="Arial" w:cs="Arial"/>
          <w:sz w:val="20"/>
          <w:szCs w:val="20"/>
          <w:lang w:val="sl-SI"/>
        </w:rPr>
      </w:pPr>
      <w:r w:rsidRPr="00B52D50">
        <w:rPr>
          <w:rFonts w:ascii="Arial" w:hAnsi="Arial" w:cs="Arial"/>
          <w:sz w:val="20"/>
          <w:szCs w:val="20"/>
          <w:lang w:val="sl-SI"/>
        </w:rPr>
        <w:t>Zobozdravniki glede na število pacientov – 1 zobozdravnik na 10 primerov na izmeno (6,5 ure; v delovni čas so vključeni postopki preoblačenja in priprave).</w:t>
      </w:r>
    </w:p>
    <w:p w:rsidR="00B74682" w:rsidRPr="00B52D50" w:rsidRDefault="00B74682" w:rsidP="00B52D50">
      <w:pPr>
        <w:pStyle w:val="Odstavekseznama"/>
        <w:numPr>
          <w:ilvl w:val="0"/>
          <w:numId w:val="38"/>
        </w:numPr>
        <w:spacing w:line="276" w:lineRule="auto"/>
        <w:ind w:left="357" w:hanging="357"/>
        <w:jc w:val="both"/>
        <w:rPr>
          <w:rFonts w:ascii="Arial" w:hAnsi="Arial" w:cs="Arial"/>
          <w:sz w:val="20"/>
          <w:szCs w:val="20"/>
          <w:lang w:val="sl-SI"/>
        </w:rPr>
      </w:pPr>
      <w:r w:rsidRPr="00B52D50">
        <w:rPr>
          <w:rFonts w:ascii="Arial" w:hAnsi="Arial" w:cs="Arial"/>
          <w:sz w:val="20"/>
          <w:szCs w:val="20"/>
          <w:lang w:val="sl-SI"/>
        </w:rPr>
        <w:t>Zobozdravstvena asistentka – 2 na zobozdravnika (</w:t>
      </w:r>
      <w:proofErr w:type="spellStart"/>
      <w:r w:rsidRPr="00B52D50">
        <w:rPr>
          <w:rFonts w:ascii="Arial" w:hAnsi="Arial" w:cs="Arial"/>
          <w:sz w:val="20"/>
          <w:szCs w:val="20"/>
          <w:lang w:val="sl-SI"/>
        </w:rPr>
        <w:t>asistiranje</w:t>
      </w:r>
      <w:proofErr w:type="spellEnd"/>
      <w:r w:rsidRPr="00B52D50">
        <w:rPr>
          <w:rFonts w:ascii="Arial" w:hAnsi="Arial" w:cs="Arial"/>
          <w:sz w:val="20"/>
          <w:szCs w:val="20"/>
          <w:lang w:val="sl-SI"/>
        </w:rPr>
        <w:t xml:space="preserve"> in priprava sterilnih inštrumentov, sprejem, komunikacija z ostalimi zobozdravstvenimi ordinacijami, ki pošiljajo paciente, in informiranje osebja v zobozdravstveni ordinaciji preko elektronske pošte (brez fizičnega kontakta).</w:t>
      </w:r>
    </w:p>
    <w:p w:rsidR="00B52D50" w:rsidRPr="00B52D50" w:rsidRDefault="00B52D50" w:rsidP="00DF076C">
      <w:pPr>
        <w:spacing w:line="276" w:lineRule="auto"/>
        <w:jc w:val="both"/>
        <w:rPr>
          <w:rFonts w:cs="Arial"/>
          <w:szCs w:val="20"/>
          <w:lang w:val="sl-SI"/>
        </w:rPr>
      </w:pPr>
    </w:p>
    <w:p w:rsidR="00B74682" w:rsidRPr="00B52D50" w:rsidRDefault="00B74682" w:rsidP="00DF076C">
      <w:pPr>
        <w:spacing w:line="276" w:lineRule="auto"/>
        <w:jc w:val="both"/>
        <w:rPr>
          <w:rFonts w:cs="Arial"/>
          <w:szCs w:val="20"/>
          <w:lang w:val="sl-SI"/>
        </w:rPr>
      </w:pPr>
      <w:r w:rsidRPr="00B52D50">
        <w:rPr>
          <w:rFonts w:cs="Arial"/>
          <w:szCs w:val="20"/>
          <w:lang w:val="sl-SI"/>
        </w:rPr>
        <w:t>Na VT je treba organizirati komunikacijo preko elektronske pošte, telefona (brez fizičnega kontakta).</w:t>
      </w:r>
      <w:r w:rsidR="00B52D50" w:rsidRPr="00B52D50">
        <w:rPr>
          <w:rFonts w:cs="Arial"/>
          <w:szCs w:val="20"/>
          <w:lang w:val="sl-SI"/>
        </w:rPr>
        <w:t xml:space="preserve"> </w:t>
      </w:r>
      <w:r w:rsidRPr="00B52D50">
        <w:rPr>
          <w:rFonts w:cs="Arial"/>
          <w:szCs w:val="20"/>
          <w:lang w:val="sl-SI"/>
        </w:rPr>
        <w:t>Na VT je potrebno omogočiti organizacijo dvoizmenskega dela po potrebi.</w:t>
      </w:r>
    </w:p>
    <w:p w:rsidR="00B52D50" w:rsidRPr="00B52D50" w:rsidRDefault="00B52D50" w:rsidP="00DF076C">
      <w:pPr>
        <w:spacing w:line="276" w:lineRule="auto"/>
        <w:jc w:val="both"/>
        <w:rPr>
          <w:rFonts w:cs="Arial"/>
          <w:szCs w:val="20"/>
          <w:lang w:val="sl-SI"/>
        </w:rPr>
      </w:pPr>
    </w:p>
    <w:p w:rsidR="00B74682" w:rsidRPr="00B52D50" w:rsidRDefault="00B74682" w:rsidP="00DF076C">
      <w:pPr>
        <w:spacing w:line="276" w:lineRule="auto"/>
        <w:jc w:val="both"/>
        <w:rPr>
          <w:rFonts w:eastAsia="Times" w:cs="Arial"/>
          <w:szCs w:val="20"/>
          <w:lang w:val="sl-SI"/>
        </w:rPr>
      </w:pPr>
      <w:r w:rsidRPr="00B52D50">
        <w:rPr>
          <w:rFonts w:cs="Arial"/>
          <w:szCs w:val="20"/>
          <w:lang w:val="sl-SI"/>
        </w:rPr>
        <w:t xml:space="preserve">Med nujna zobozdravstvena stanja, ki se obravnavajo, sodijo: </w:t>
      </w:r>
    </w:p>
    <w:p w:rsidR="00B74682" w:rsidRPr="00B52D50" w:rsidRDefault="00B74682" w:rsidP="00C65173">
      <w:pPr>
        <w:pStyle w:val="Odstavekseznama"/>
        <w:numPr>
          <w:ilvl w:val="0"/>
          <w:numId w:val="43"/>
        </w:numPr>
        <w:spacing w:line="276" w:lineRule="auto"/>
        <w:ind w:left="357" w:hanging="357"/>
        <w:jc w:val="both"/>
        <w:rPr>
          <w:rFonts w:ascii="Arial" w:hAnsi="Arial" w:cs="Arial"/>
          <w:sz w:val="20"/>
          <w:szCs w:val="20"/>
          <w:lang w:val="sl-SI"/>
        </w:rPr>
      </w:pPr>
      <w:r w:rsidRPr="00B52D50">
        <w:rPr>
          <w:rFonts w:ascii="Arial" w:hAnsi="Arial" w:cs="Arial"/>
          <w:sz w:val="20"/>
          <w:szCs w:val="20"/>
          <w:lang w:val="sl-SI"/>
        </w:rPr>
        <w:t>močan zobobol (huda stalna bolečina, ko analgetik več ne pomaga);</w:t>
      </w:r>
    </w:p>
    <w:p w:rsidR="00B74682" w:rsidRPr="00B52D50" w:rsidRDefault="00B74682" w:rsidP="00C65173">
      <w:pPr>
        <w:pStyle w:val="Odstavekseznama"/>
        <w:numPr>
          <w:ilvl w:val="0"/>
          <w:numId w:val="43"/>
        </w:numPr>
        <w:spacing w:line="276" w:lineRule="auto"/>
        <w:ind w:left="357" w:hanging="357"/>
        <w:jc w:val="both"/>
        <w:rPr>
          <w:rFonts w:ascii="Arial" w:hAnsi="Arial" w:cs="Arial"/>
          <w:sz w:val="20"/>
          <w:szCs w:val="20"/>
          <w:lang w:val="sl-SI"/>
        </w:rPr>
      </w:pPr>
      <w:r w:rsidRPr="00B52D50">
        <w:rPr>
          <w:rFonts w:ascii="Arial" w:hAnsi="Arial" w:cs="Arial"/>
          <w:sz w:val="20"/>
          <w:szCs w:val="20"/>
          <w:lang w:val="sl-SI"/>
        </w:rPr>
        <w:t>akutna infekcija (vnetje, ki se kaže kot oteklina, težje požiranje in odpiranje ust, zvišana telesna temperatura);</w:t>
      </w:r>
    </w:p>
    <w:p w:rsidR="00B74682" w:rsidRPr="00B52D50" w:rsidRDefault="00B74682" w:rsidP="00C65173">
      <w:pPr>
        <w:pStyle w:val="Odstavekseznama"/>
        <w:numPr>
          <w:ilvl w:val="0"/>
          <w:numId w:val="43"/>
        </w:numPr>
        <w:spacing w:line="276" w:lineRule="auto"/>
        <w:ind w:left="357" w:hanging="357"/>
        <w:jc w:val="both"/>
        <w:rPr>
          <w:rFonts w:ascii="Arial" w:hAnsi="Arial" w:cs="Arial"/>
          <w:sz w:val="20"/>
          <w:szCs w:val="20"/>
          <w:lang w:val="sl-SI"/>
        </w:rPr>
      </w:pPr>
      <w:r w:rsidRPr="00B52D50">
        <w:rPr>
          <w:rFonts w:ascii="Arial" w:hAnsi="Arial" w:cs="Arial"/>
          <w:sz w:val="20"/>
          <w:szCs w:val="20"/>
          <w:lang w:val="sl-SI"/>
        </w:rPr>
        <w:t>večja krvavitev, ki se sama ne zaustavi v določenem časovnem obdobju;</w:t>
      </w:r>
    </w:p>
    <w:p w:rsidR="00B74682" w:rsidRPr="00B52D50" w:rsidRDefault="00B74682" w:rsidP="00C65173">
      <w:pPr>
        <w:pStyle w:val="Odstavekseznama"/>
        <w:numPr>
          <w:ilvl w:val="0"/>
          <w:numId w:val="43"/>
        </w:numPr>
        <w:spacing w:line="276" w:lineRule="auto"/>
        <w:ind w:left="357" w:hanging="357"/>
        <w:jc w:val="both"/>
        <w:rPr>
          <w:rFonts w:ascii="Arial" w:hAnsi="Arial" w:cs="Arial"/>
          <w:sz w:val="20"/>
          <w:szCs w:val="20"/>
          <w:lang w:val="sl-SI"/>
        </w:rPr>
      </w:pPr>
      <w:r w:rsidRPr="00B52D50">
        <w:rPr>
          <w:rFonts w:ascii="Arial" w:hAnsi="Arial" w:cs="Arial"/>
          <w:sz w:val="20"/>
          <w:szCs w:val="20"/>
          <w:lang w:val="sl-SI"/>
        </w:rPr>
        <w:t xml:space="preserve">poškodbe v področju zob (poškodba v področju zgornje in spodnje </w:t>
      </w:r>
      <w:proofErr w:type="spellStart"/>
      <w:r w:rsidRPr="00B52D50">
        <w:rPr>
          <w:rFonts w:ascii="Arial" w:hAnsi="Arial" w:cs="Arial"/>
          <w:sz w:val="20"/>
          <w:szCs w:val="20"/>
          <w:lang w:val="sl-SI"/>
        </w:rPr>
        <w:t>čeljusti</w:t>
      </w:r>
      <w:proofErr w:type="spellEnd"/>
      <w:r w:rsidRPr="00B52D50">
        <w:rPr>
          <w:rFonts w:ascii="Arial" w:hAnsi="Arial" w:cs="Arial"/>
          <w:sz w:val="20"/>
          <w:szCs w:val="20"/>
          <w:lang w:val="sl-SI"/>
        </w:rPr>
        <w:t xml:space="preserve"> oz. ustne votline).</w:t>
      </w:r>
    </w:p>
    <w:p w:rsidR="00DF076C" w:rsidRPr="00DF076C" w:rsidRDefault="00DF076C" w:rsidP="00A50B18">
      <w:pPr>
        <w:spacing w:line="360" w:lineRule="auto"/>
        <w:jc w:val="both"/>
        <w:rPr>
          <w:rFonts w:cs="Arial"/>
          <w:szCs w:val="20"/>
          <w:lang w:val="sl-SI"/>
        </w:rPr>
      </w:pPr>
    </w:p>
    <w:p w:rsidR="00B74682" w:rsidRPr="007F3389" w:rsidRDefault="00B74682" w:rsidP="00C65173">
      <w:pPr>
        <w:pStyle w:val="Odstavekseznama"/>
        <w:widowControl w:val="0"/>
        <w:numPr>
          <w:ilvl w:val="0"/>
          <w:numId w:val="16"/>
        </w:numPr>
        <w:tabs>
          <w:tab w:val="left" w:pos="20"/>
        </w:tabs>
        <w:spacing w:after="240" w:line="360" w:lineRule="atLeast"/>
        <w:ind w:left="720"/>
        <w:jc w:val="both"/>
        <w:rPr>
          <w:rFonts w:ascii="Arial" w:hAnsi="Arial" w:cs="Arial"/>
          <w:b/>
          <w:bCs/>
          <w:color w:val="auto"/>
          <w:sz w:val="28"/>
          <w:szCs w:val="28"/>
          <w:u w:val="single"/>
          <w:lang w:val="sl-SI"/>
        </w:rPr>
      </w:pPr>
      <w:r w:rsidRPr="007F3389">
        <w:rPr>
          <w:rFonts w:ascii="Arial" w:hAnsi="Arial" w:cs="Arial"/>
          <w:b/>
          <w:bCs/>
          <w:color w:val="auto"/>
          <w:sz w:val="28"/>
          <w:szCs w:val="28"/>
          <w:u w:val="single"/>
          <w:lang w:val="sl-SI"/>
        </w:rPr>
        <w:t>MREŽA VSTOPNIH TOČK ZA NUJNA ZOBOZDRAVSTVENA STANJA COVID-19 IN NJIHOVA NOTRANJA ORGANIZACIJA</w:t>
      </w:r>
    </w:p>
    <w:p w:rsidR="00B74682" w:rsidRPr="00006AB4" w:rsidRDefault="00B74682" w:rsidP="00C65173">
      <w:pPr>
        <w:rPr>
          <w:lang w:val="sl-SI"/>
        </w:rPr>
      </w:pPr>
    </w:p>
    <w:p w:rsidR="00B74682" w:rsidRDefault="00B74682" w:rsidP="00C65173">
      <w:pPr>
        <w:spacing w:line="276" w:lineRule="auto"/>
        <w:jc w:val="both"/>
        <w:rPr>
          <w:rFonts w:cs="Arial"/>
          <w:lang w:val="sl-SI"/>
        </w:rPr>
      </w:pPr>
      <w:r w:rsidRPr="00C65173">
        <w:rPr>
          <w:rFonts w:cs="Arial"/>
          <w:lang w:val="sl-SI"/>
        </w:rPr>
        <w:t xml:space="preserve">VT so organizirane v zavodih, ki jih opredeli Ministrstvo za zdravje Republike Slovenije glede na potrebe prebivalstva, epidemiološko situacijo in ustrezno regijsko razporeditev. </w:t>
      </w:r>
    </w:p>
    <w:p w:rsidR="00B74682" w:rsidRPr="00C65173" w:rsidRDefault="00B74682" w:rsidP="00C65173">
      <w:pPr>
        <w:spacing w:line="276" w:lineRule="auto"/>
        <w:jc w:val="both"/>
        <w:rPr>
          <w:rFonts w:cs="Arial"/>
          <w:lang w:val="sl-SI"/>
        </w:rPr>
      </w:pPr>
      <w:r w:rsidRPr="00C65173">
        <w:rPr>
          <w:rFonts w:cs="Arial"/>
          <w:lang w:val="sl-SI"/>
        </w:rPr>
        <w:lastRenderedPageBreak/>
        <w:t>V zobozdravstvenih ordinacijah v sklopu delovanja VT se za nujne primere, pri katerih je potrebna specialistična zobozdravniška obravnava, ta izvaja tudi na sekundarni ravni zobozdravstvene dejavnosti.</w:t>
      </w:r>
    </w:p>
    <w:p w:rsidR="00B74682" w:rsidRPr="00C65173" w:rsidRDefault="00B74682" w:rsidP="00C65173">
      <w:pPr>
        <w:spacing w:line="276" w:lineRule="auto"/>
        <w:jc w:val="both"/>
        <w:rPr>
          <w:rFonts w:cs="Arial"/>
          <w:lang w:val="sl-SI"/>
        </w:rPr>
      </w:pPr>
    </w:p>
    <w:p w:rsidR="00B74682" w:rsidRPr="00C65173" w:rsidRDefault="00B74682" w:rsidP="00C65173">
      <w:pPr>
        <w:spacing w:line="276" w:lineRule="auto"/>
        <w:jc w:val="both"/>
        <w:rPr>
          <w:rFonts w:cs="Arial"/>
          <w:b/>
          <w:lang w:val="sl-SI"/>
        </w:rPr>
      </w:pPr>
      <w:r w:rsidRPr="00C65173">
        <w:rPr>
          <w:rFonts w:cs="Arial"/>
          <w:b/>
          <w:lang w:val="sl-SI"/>
        </w:rPr>
        <w:t>Javni zavodi, kjer delujejo VT, naj:</w:t>
      </w:r>
    </w:p>
    <w:p w:rsidR="00B74682" w:rsidRPr="00C65173" w:rsidRDefault="00B74682" w:rsidP="00C65173">
      <w:pPr>
        <w:pStyle w:val="Odstavekseznama"/>
        <w:numPr>
          <w:ilvl w:val="0"/>
          <w:numId w:val="44"/>
        </w:numPr>
        <w:spacing w:line="276" w:lineRule="auto"/>
        <w:jc w:val="both"/>
        <w:rPr>
          <w:rFonts w:ascii="Arial" w:hAnsi="Arial" w:cs="Arial"/>
          <w:sz w:val="20"/>
          <w:szCs w:val="20"/>
          <w:lang w:val="sl-SI"/>
        </w:rPr>
      </w:pPr>
      <w:r w:rsidRPr="00C65173">
        <w:rPr>
          <w:rFonts w:ascii="Arial" w:hAnsi="Arial" w:cs="Arial"/>
          <w:sz w:val="20"/>
          <w:szCs w:val="20"/>
          <w:lang w:val="sl-SI"/>
        </w:rPr>
        <w:t>postavijo vodjo VT;</w:t>
      </w:r>
    </w:p>
    <w:p w:rsidR="00B74682" w:rsidRDefault="00B74682" w:rsidP="00C65173">
      <w:pPr>
        <w:pStyle w:val="Odstavekseznama"/>
        <w:numPr>
          <w:ilvl w:val="0"/>
          <w:numId w:val="44"/>
        </w:numPr>
        <w:spacing w:line="276" w:lineRule="auto"/>
        <w:jc w:val="both"/>
        <w:rPr>
          <w:rFonts w:ascii="Arial" w:hAnsi="Arial" w:cs="Arial"/>
          <w:sz w:val="20"/>
          <w:szCs w:val="20"/>
          <w:lang w:val="sl-SI"/>
        </w:rPr>
      </w:pPr>
      <w:r w:rsidRPr="00C65173">
        <w:rPr>
          <w:rFonts w:ascii="Arial" w:hAnsi="Arial" w:cs="Arial"/>
          <w:sz w:val="20"/>
          <w:szCs w:val="20"/>
          <w:lang w:val="sl-SI"/>
        </w:rPr>
        <w:t xml:space="preserve">omogočijo delovanje VT z ločeno ordinacijo (oz. ločenimi ordinacijami) za obravnavo pacientov, ki ustrezajo definiciji sumljivega, verjetnega ali potrjenega primera COVID-19, na primarni in sekundarni ravni zobozdravstvene dejavnosti. </w:t>
      </w:r>
    </w:p>
    <w:p w:rsidR="00C65173" w:rsidRPr="00C65173" w:rsidRDefault="00C65173" w:rsidP="00C65173">
      <w:pPr>
        <w:pStyle w:val="Odstavekseznama"/>
        <w:spacing w:line="276" w:lineRule="auto"/>
        <w:jc w:val="both"/>
        <w:rPr>
          <w:rFonts w:ascii="Arial" w:hAnsi="Arial" w:cs="Arial"/>
          <w:sz w:val="20"/>
          <w:szCs w:val="20"/>
          <w:lang w:val="sl-SI"/>
        </w:rPr>
      </w:pPr>
    </w:p>
    <w:p w:rsidR="00C65173" w:rsidRDefault="00B74682" w:rsidP="00C65173">
      <w:pPr>
        <w:spacing w:line="276" w:lineRule="auto"/>
        <w:jc w:val="both"/>
        <w:rPr>
          <w:rFonts w:cs="Arial"/>
          <w:lang w:val="sl-SI"/>
        </w:rPr>
      </w:pPr>
      <w:r w:rsidRPr="00C65173">
        <w:rPr>
          <w:rFonts w:cs="Arial"/>
          <w:lang w:val="sl-SI"/>
        </w:rPr>
        <w:t xml:space="preserve">Vodja VT v delo te VT rekrutira vse zobozdravnike in ostale potrebne kadre, ki nimajo omejitev za delo in delujejo v tem območju na primarni in sekundarni ravni zobozdravstvene dejavnosti – zaposlene v javnih zavodih, koncesionarje in zasebne zobozdravnike. </w:t>
      </w:r>
    </w:p>
    <w:p w:rsidR="00C65173" w:rsidRDefault="00C65173" w:rsidP="00C65173">
      <w:pPr>
        <w:spacing w:line="276" w:lineRule="auto"/>
        <w:jc w:val="both"/>
        <w:rPr>
          <w:rFonts w:cs="Arial"/>
          <w:lang w:val="sl-SI"/>
        </w:rPr>
      </w:pPr>
    </w:p>
    <w:p w:rsidR="00C65173" w:rsidRDefault="00B74682" w:rsidP="00C65173">
      <w:pPr>
        <w:spacing w:line="276" w:lineRule="auto"/>
        <w:jc w:val="both"/>
        <w:rPr>
          <w:rFonts w:cs="Arial"/>
          <w:lang w:val="sl-SI"/>
        </w:rPr>
      </w:pPr>
      <w:r w:rsidRPr="00C65173">
        <w:rPr>
          <w:rFonts w:cs="Arial"/>
          <w:lang w:val="sl-SI"/>
        </w:rPr>
        <w:t xml:space="preserve">V delo se ne vključujejo nosečnice, delavci na bioloških in imunosupresivnih zdravilih, delavci na kemoterapiji, delavci z od inzulina odvisno sladkorno boleznijo, delavci s kronično pljučno boleznijo ali malignim obolenjem, ki so bili ali so še na katerikoli vrsti protivnetne imunosupresivne terapije v zadnjem letu ali ki imajo pogosta recidivna vnetja zaradi okužb, kot so: KOPB, </w:t>
      </w:r>
      <w:proofErr w:type="spellStart"/>
      <w:r w:rsidRPr="00C65173">
        <w:rPr>
          <w:rFonts w:cs="Arial"/>
          <w:lang w:val="sl-SI"/>
        </w:rPr>
        <w:t>bronhiektazije</w:t>
      </w:r>
      <w:proofErr w:type="spellEnd"/>
      <w:r w:rsidRPr="00C65173">
        <w:rPr>
          <w:rFonts w:cs="Arial"/>
          <w:lang w:val="sl-SI"/>
        </w:rPr>
        <w:t xml:space="preserve">, kronična astma na terapiji, pljučna </w:t>
      </w:r>
      <w:proofErr w:type="spellStart"/>
      <w:r w:rsidRPr="00C65173">
        <w:rPr>
          <w:rFonts w:cs="Arial"/>
          <w:lang w:val="sl-SI"/>
        </w:rPr>
        <w:t>fibroza</w:t>
      </w:r>
      <w:proofErr w:type="spellEnd"/>
      <w:r w:rsidRPr="00C65173">
        <w:rPr>
          <w:rFonts w:cs="Arial"/>
          <w:lang w:val="sl-SI"/>
        </w:rPr>
        <w:t xml:space="preserve">, druge sistemske </w:t>
      </w:r>
      <w:proofErr w:type="spellStart"/>
      <w:r w:rsidRPr="00C65173">
        <w:rPr>
          <w:rFonts w:cs="Arial"/>
          <w:lang w:val="sl-SI"/>
        </w:rPr>
        <w:t>avtoimune</w:t>
      </w:r>
      <w:proofErr w:type="spellEnd"/>
      <w:r w:rsidRPr="00C65173">
        <w:rPr>
          <w:rFonts w:cs="Arial"/>
          <w:lang w:val="sl-SI"/>
        </w:rPr>
        <w:t xml:space="preserve"> bolezni na dihalih, pljučni malignom, in delavci, stari nad 65 let.</w:t>
      </w:r>
    </w:p>
    <w:p w:rsidR="00C65173" w:rsidRDefault="00C65173" w:rsidP="00C65173">
      <w:pPr>
        <w:spacing w:line="276" w:lineRule="auto"/>
        <w:jc w:val="both"/>
        <w:rPr>
          <w:rFonts w:cs="Arial"/>
          <w:lang w:val="sl-SI"/>
        </w:rPr>
      </w:pPr>
    </w:p>
    <w:p w:rsidR="0090389C" w:rsidRPr="00585DAC" w:rsidRDefault="00585DAC" w:rsidP="00585DAC">
      <w:pPr>
        <w:widowControl w:val="0"/>
        <w:spacing w:after="240" w:line="360" w:lineRule="atLeast"/>
        <w:jc w:val="both"/>
        <w:rPr>
          <w:rFonts w:eastAsia="Times" w:cs="Arial"/>
          <w:b/>
          <w:bCs/>
          <w:sz w:val="28"/>
          <w:szCs w:val="28"/>
          <w:u w:val="single"/>
          <w:lang w:val="sl-SI"/>
        </w:rPr>
      </w:pPr>
      <w:r>
        <w:rPr>
          <w:rFonts w:eastAsia="Times" w:cs="Arial"/>
          <w:b/>
          <w:bCs/>
          <w:sz w:val="28"/>
          <w:szCs w:val="28"/>
          <w:u w:val="single"/>
          <w:lang w:val="sl-SI"/>
        </w:rPr>
        <w:t xml:space="preserve">IV. </w:t>
      </w:r>
      <w:r w:rsidRPr="00585DAC">
        <w:rPr>
          <w:rFonts w:eastAsia="Times" w:cs="Arial"/>
          <w:b/>
          <w:bCs/>
          <w:sz w:val="28"/>
          <w:szCs w:val="28"/>
          <w:u w:val="single"/>
          <w:lang w:val="sl-SI"/>
        </w:rPr>
        <w:t>JAVNOZDRAVSTVENI POMEN USTNEGA ZDRAVJA IN POSLEDICE UVEDENIH UKREPOV</w:t>
      </w:r>
    </w:p>
    <w:p w:rsidR="00B74682" w:rsidRDefault="00B74682" w:rsidP="00C65173">
      <w:pPr>
        <w:jc w:val="both"/>
        <w:rPr>
          <w:rFonts w:eastAsia="Times"/>
          <w:szCs w:val="20"/>
          <w:lang w:val="sl-SI"/>
        </w:rPr>
      </w:pPr>
      <w:r w:rsidRPr="00C65173">
        <w:rPr>
          <w:rFonts w:eastAsia="Times"/>
          <w:szCs w:val="20"/>
          <w:lang w:val="sl-SI"/>
        </w:rPr>
        <w:t xml:space="preserve">Ustno zdravje je pomembno z vidika vsakodnevnega funkcioniranja posameznika, kakor tudi splošnega zdravja. Predstavlja neločljivo komponento splošnega zdravja in pomembno vpliva na kakovost življenja posameznika. Ustno zdravje je povezano s splošnim zdravjem na področju srčno-žilnih bolezni, </w:t>
      </w:r>
      <w:proofErr w:type="spellStart"/>
      <w:r w:rsidRPr="00C65173">
        <w:rPr>
          <w:rFonts w:eastAsia="Times"/>
          <w:szCs w:val="20"/>
          <w:lang w:val="sl-SI"/>
        </w:rPr>
        <w:t>metabolnih</w:t>
      </w:r>
      <w:proofErr w:type="spellEnd"/>
      <w:r w:rsidRPr="00C65173">
        <w:rPr>
          <w:rFonts w:eastAsia="Times"/>
          <w:szCs w:val="20"/>
          <w:lang w:val="sl-SI"/>
        </w:rPr>
        <w:t xml:space="preserve"> stanj, zapletov med nosečnostjo in tudi </w:t>
      </w:r>
      <w:proofErr w:type="spellStart"/>
      <w:r w:rsidRPr="00C65173">
        <w:rPr>
          <w:rFonts w:eastAsia="Times"/>
          <w:szCs w:val="20"/>
          <w:lang w:val="sl-SI"/>
        </w:rPr>
        <w:t>avtoimunih</w:t>
      </w:r>
      <w:proofErr w:type="spellEnd"/>
      <w:r w:rsidRPr="00C65173">
        <w:rPr>
          <w:rFonts w:eastAsia="Times"/>
          <w:szCs w:val="20"/>
          <w:lang w:val="sl-SI"/>
        </w:rPr>
        <w:t xml:space="preserve"> obolenj.</w:t>
      </w:r>
    </w:p>
    <w:p w:rsidR="00C65173" w:rsidRPr="00C65173" w:rsidRDefault="00C65173" w:rsidP="00C65173">
      <w:pPr>
        <w:jc w:val="both"/>
        <w:rPr>
          <w:rFonts w:eastAsia="Times"/>
          <w:szCs w:val="20"/>
          <w:lang w:val="sl-SI"/>
        </w:rPr>
      </w:pPr>
    </w:p>
    <w:p w:rsidR="00B74682" w:rsidRDefault="00B74682" w:rsidP="00C65173">
      <w:pPr>
        <w:jc w:val="both"/>
        <w:rPr>
          <w:rFonts w:eastAsia="Times"/>
          <w:szCs w:val="20"/>
          <w:lang w:val="sl-SI"/>
        </w:rPr>
      </w:pPr>
      <w:r w:rsidRPr="00C65173">
        <w:rPr>
          <w:rFonts w:eastAsia="Times"/>
          <w:szCs w:val="20"/>
          <w:lang w:val="sl-SI"/>
        </w:rPr>
        <w:t>Bolezni ustne votline so pomemben javnozdravstveni problem, saj slabo ustno zdravje vpliva na splošno zdravje prebivalstva. Nekatere bolezni ustne votline so povezane s kroničnimi boleznimi. Bolečina, motnje pri žvečenju, hranjenju, komunikaciji, ki so lahko posledica slabega ustnega zdravja, vplivajo na kakovost življenja in produktivnost v družbi.</w:t>
      </w:r>
    </w:p>
    <w:p w:rsidR="00C65173" w:rsidRPr="00C65173" w:rsidRDefault="00C65173" w:rsidP="00C65173">
      <w:pPr>
        <w:jc w:val="both"/>
        <w:rPr>
          <w:rFonts w:eastAsia="Times"/>
          <w:szCs w:val="20"/>
          <w:lang w:val="sl-SI"/>
        </w:rPr>
      </w:pPr>
    </w:p>
    <w:p w:rsidR="00B74682" w:rsidRDefault="00B74682" w:rsidP="00C65173">
      <w:pPr>
        <w:jc w:val="both"/>
        <w:rPr>
          <w:rFonts w:eastAsia="Times"/>
          <w:szCs w:val="20"/>
          <w:lang w:val="sl-SI"/>
        </w:rPr>
      </w:pPr>
      <w:r w:rsidRPr="00C65173">
        <w:rPr>
          <w:rFonts w:eastAsia="Times"/>
          <w:szCs w:val="20"/>
          <w:lang w:val="sl-SI"/>
        </w:rPr>
        <w:t xml:space="preserve">Javni interes je delujoč, dostopen, varen in enakopraven zobozdravstveni sistem kot integralni del zagotavljanja javnega zdravja v Republiki Sloveniji. Standardi dela v zobozdravstveni ordinaciji, ki so opisani v tem protokolu, ohranjajo in spodbujajo vitalni interes ohranjanja javnega zdravja v Republiki Sloveniji. </w:t>
      </w:r>
    </w:p>
    <w:p w:rsidR="00C65173" w:rsidRPr="00C65173" w:rsidRDefault="00C65173" w:rsidP="00C65173">
      <w:pPr>
        <w:jc w:val="both"/>
        <w:rPr>
          <w:rFonts w:eastAsia="Times"/>
          <w:szCs w:val="20"/>
          <w:lang w:val="sl-SI"/>
        </w:rPr>
      </w:pPr>
    </w:p>
    <w:p w:rsidR="00B74682" w:rsidRPr="009929F8" w:rsidRDefault="00B74682" w:rsidP="00C65173">
      <w:pPr>
        <w:jc w:val="both"/>
        <w:rPr>
          <w:rFonts w:eastAsia="Times"/>
          <w:szCs w:val="20"/>
          <w:lang w:val="sl-SI"/>
        </w:rPr>
      </w:pPr>
      <w:r w:rsidRPr="00C65173">
        <w:rPr>
          <w:rFonts w:eastAsia="Times"/>
          <w:szCs w:val="20"/>
          <w:lang w:val="sl-SI"/>
        </w:rPr>
        <w:t xml:space="preserve">Glede na zaostrene pogoje dela in povečanje obremenitev v in po času epidemije COVID 19 je nakazana potreba po širjenju zobozdravstvenega tima v zobozdravstveni ordinaciji. Ta je utemeljena s spremenjenim načinom opravljanja posegov znotraj že opredeljenega </w:t>
      </w:r>
      <w:proofErr w:type="spellStart"/>
      <w:r w:rsidRPr="00C65173">
        <w:rPr>
          <w:rFonts w:eastAsia="Times"/>
          <w:szCs w:val="20"/>
          <w:lang w:val="sl-SI"/>
        </w:rPr>
        <w:t>ordinacijskega</w:t>
      </w:r>
      <w:proofErr w:type="spellEnd"/>
      <w:r w:rsidRPr="00C65173">
        <w:rPr>
          <w:rFonts w:eastAsia="Times"/>
          <w:szCs w:val="20"/>
          <w:lang w:val="sl-SI"/>
        </w:rPr>
        <w:t xml:space="preserve"> časa</w:t>
      </w:r>
      <w:r w:rsidR="007C0117">
        <w:rPr>
          <w:rFonts w:eastAsia="Times"/>
          <w:szCs w:val="20"/>
          <w:lang w:val="sl-SI"/>
        </w:rPr>
        <w:t xml:space="preserve"> </w:t>
      </w:r>
      <w:r w:rsidRPr="00C65173">
        <w:rPr>
          <w:rFonts w:eastAsia="Times"/>
          <w:szCs w:val="20"/>
          <w:lang w:val="sl-SI"/>
        </w:rPr>
        <w:t>ter tudi s povečanim zagotavljanjem kontrole in spremljanja infekcije znotraj zobozdravstvene ordinacije.</w:t>
      </w:r>
      <w:r w:rsidR="00A50B18">
        <w:rPr>
          <w:rFonts w:eastAsia="Times"/>
          <w:szCs w:val="20"/>
          <w:lang w:val="sl-SI"/>
        </w:rPr>
        <w:t xml:space="preserve"> </w:t>
      </w:r>
      <w:r w:rsidRPr="00C65173">
        <w:rPr>
          <w:rFonts w:eastAsia="Times"/>
          <w:szCs w:val="20"/>
          <w:lang w:val="sl-SI"/>
        </w:rPr>
        <w:t>Materialni stroški se neizogibno povečujejo zaradi uvajanja dodatne OVO za zaščito pacientov in zdravstvenega kadra in povečane porabe že obstoječe OVO.</w:t>
      </w:r>
      <w:r w:rsidR="00A50B18">
        <w:rPr>
          <w:rFonts w:eastAsia="Times"/>
          <w:szCs w:val="20"/>
          <w:lang w:val="sl-SI"/>
        </w:rPr>
        <w:t xml:space="preserve"> </w:t>
      </w:r>
      <w:r w:rsidR="009929F8">
        <w:rPr>
          <w:rFonts w:eastAsia="Times"/>
          <w:szCs w:val="20"/>
          <w:lang w:val="sl-SI"/>
        </w:rPr>
        <w:t xml:space="preserve"> </w:t>
      </w:r>
      <w:r w:rsidRPr="00C65173">
        <w:rPr>
          <w:rFonts w:eastAsia="Times"/>
          <w:szCs w:val="20"/>
          <w:lang w:val="sl-SI"/>
        </w:rPr>
        <w:t>Časovni normativi se znotraj izvajanja storitev povečajo, in sicer ne le za samo izvedbo storitve, ampak za vse pripravljalne postopke ter postopke odpreme pacienta po posegu.</w:t>
      </w:r>
      <w:r w:rsidR="00A50B18">
        <w:rPr>
          <w:rFonts w:eastAsia="Times"/>
          <w:szCs w:val="20"/>
          <w:lang w:val="sl-SI"/>
        </w:rPr>
        <w:t xml:space="preserve"> </w:t>
      </w:r>
      <w:r w:rsidRPr="00C65173">
        <w:rPr>
          <w:rFonts w:eastAsia="Times"/>
          <w:szCs w:val="20"/>
          <w:lang w:val="sl-SI"/>
        </w:rPr>
        <w:t>Zahteve po kontroli in preventivi infekcije v zobozdravstveni ordinaciji so zaradi epidemije COVID-19 in njenih posledic večje, kar prinaša tudi finančne posledice.</w:t>
      </w:r>
      <w:r w:rsidR="00A50B18" w:rsidRPr="00A50B18">
        <w:rPr>
          <w:lang w:val="sl-SI"/>
        </w:rPr>
        <w:t xml:space="preserve"> </w:t>
      </w:r>
      <w:r w:rsidR="00A50B18" w:rsidRPr="00A50B18">
        <w:rPr>
          <w:rFonts w:eastAsia="Times"/>
          <w:szCs w:val="20"/>
          <w:lang w:val="sl-SI"/>
        </w:rPr>
        <w:t>Posledično bi morali biti viri financiranja predvideni na zakonski osnovi ter v standardih ZZZS po posameznih zobozdravstvenih programih.</w:t>
      </w:r>
    </w:p>
    <w:p w:rsidR="00C65173" w:rsidRDefault="00C65173" w:rsidP="00C65173">
      <w:pPr>
        <w:jc w:val="both"/>
        <w:rPr>
          <w:rFonts w:eastAsia="Times"/>
          <w:szCs w:val="20"/>
          <w:lang w:val="sl-SI"/>
        </w:rPr>
      </w:pPr>
    </w:p>
    <w:p w:rsidR="00B74682" w:rsidRDefault="00B74682" w:rsidP="00C65173">
      <w:pPr>
        <w:pStyle w:val="Brezrazmikov"/>
        <w:spacing w:line="276" w:lineRule="auto"/>
        <w:jc w:val="both"/>
        <w:rPr>
          <w:rFonts w:eastAsia="Times"/>
          <w:b/>
          <w:bCs/>
          <w:sz w:val="24"/>
          <w:lang w:val="sl-SI"/>
        </w:rPr>
      </w:pPr>
      <w:r w:rsidRPr="00C65173">
        <w:rPr>
          <w:rFonts w:eastAsia="Times"/>
          <w:b/>
          <w:bCs/>
          <w:sz w:val="24"/>
          <w:lang w:val="sl-SI"/>
        </w:rPr>
        <w:lastRenderedPageBreak/>
        <w:t>Ostali uporabljeni viri:</w:t>
      </w:r>
    </w:p>
    <w:p w:rsidR="00B74682" w:rsidRDefault="00B74682" w:rsidP="00C65173">
      <w:pPr>
        <w:pStyle w:val="Brezrazmikov"/>
        <w:numPr>
          <w:ilvl w:val="0"/>
          <w:numId w:val="45"/>
        </w:numPr>
        <w:spacing w:line="276" w:lineRule="auto"/>
        <w:ind w:left="357" w:hanging="357"/>
        <w:jc w:val="both"/>
        <w:rPr>
          <w:rFonts w:eastAsia="Times"/>
          <w:lang w:val="sl-SI"/>
        </w:rPr>
      </w:pPr>
      <w:proofErr w:type="spellStart"/>
      <w:r w:rsidRPr="00F27092">
        <w:rPr>
          <w:rFonts w:eastAsia="Times"/>
          <w:lang w:val="sl-SI"/>
        </w:rPr>
        <w:t>Guidance</w:t>
      </w:r>
      <w:proofErr w:type="spellEnd"/>
      <w:r w:rsidRPr="00F27092">
        <w:rPr>
          <w:rFonts w:eastAsia="Times"/>
          <w:lang w:val="sl-SI"/>
        </w:rPr>
        <w:t xml:space="preserve"> </w:t>
      </w:r>
      <w:proofErr w:type="spellStart"/>
      <w:r w:rsidRPr="00F27092">
        <w:rPr>
          <w:rFonts w:eastAsia="Times"/>
          <w:lang w:val="sl-SI"/>
        </w:rPr>
        <w:t>for</w:t>
      </w:r>
      <w:proofErr w:type="spellEnd"/>
      <w:r w:rsidRPr="00F27092">
        <w:rPr>
          <w:rFonts w:eastAsia="Times"/>
          <w:lang w:val="sl-SI"/>
        </w:rPr>
        <w:t xml:space="preserve"> </w:t>
      </w:r>
      <w:proofErr w:type="spellStart"/>
      <w:r w:rsidRPr="00F27092">
        <w:rPr>
          <w:rFonts w:eastAsia="Times"/>
          <w:lang w:val="sl-SI"/>
        </w:rPr>
        <w:t>wearing</w:t>
      </w:r>
      <w:proofErr w:type="spellEnd"/>
      <w:r w:rsidRPr="00F27092">
        <w:rPr>
          <w:rFonts w:eastAsia="Times"/>
          <w:lang w:val="sl-SI"/>
        </w:rPr>
        <w:t xml:space="preserve"> </w:t>
      </w:r>
      <w:proofErr w:type="spellStart"/>
      <w:r w:rsidRPr="00F27092">
        <w:rPr>
          <w:rFonts w:eastAsia="Times"/>
          <w:lang w:val="sl-SI"/>
        </w:rPr>
        <w:t>and</w:t>
      </w:r>
      <w:proofErr w:type="spellEnd"/>
      <w:r w:rsidRPr="00F27092">
        <w:rPr>
          <w:rFonts w:eastAsia="Times"/>
          <w:lang w:val="sl-SI"/>
        </w:rPr>
        <w:t xml:space="preserve"> </w:t>
      </w:r>
      <w:proofErr w:type="spellStart"/>
      <w:r w:rsidRPr="00F27092">
        <w:rPr>
          <w:rFonts w:eastAsia="Times"/>
          <w:lang w:val="sl-SI"/>
        </w:rPr>
        <w:t>removing</w:t>
      </w:r>
      <w:proofErr w:type="spellEnd"/>
      <w:r w:rsidRPr="00F27092">
        <w:rPr>
          <w:rFonts w:eastAsia="Times"/>
          <w:lang w:val="sl-SI"/>
        </w:rPr>
        <w:t xml:space="preserve"> personal </w:t>
      </w:r>
      <w:proofErr w:type="spellStart"/>
      <w:r w:rsidRPr="00F27092">
        <w:rPr>
          <w:rFonts w:eastAsia="Times"/>
          <w:lang w:val="sl-SI"/>
        </w:rPr>
        <w:t>protective</w:t>
      </w:r>
      <w:proofErr w:type="spellEnd"/>
      <w:r w:rsidRPr="00F27092">
        <w:rPr>
          <w:rFonts w:eastAsia="Times"/>
          <w:lang w:val="sl-SI"/>
        </w:rPr>
        <w:t xml:space="preserve"> </w:t>
      </w:r>
      <w:proofErr w:type="spellStart"/>
      <w:r w:rsidRPr="00F27092">
        <w:rPr>
          <w:rFonts w:eastAsia="Times"/>
          <w:lang w:val="sl-SI"/>
        </w:rPr>
        <w:t>equipment</w:t>
      </w:r>
      <w:proofErr w:type="spellEnd"/>
      <w:r w:rsidRPr="00F27092">
        <w:rPr>
          <w:rFonts w:eastAsia="Times"/>
          <w:lang w:val="sl-SI"/>
        </w:rPr>
        <w:t xml:space="preserve"> in </w:t>
      </w:r>
      <w:proofErr w:type="spellStart"/>
      <w:r w:rsidRPr="00F27092">
        <w:rPr>
          <w:rFonts w:eastAsia="Times"/>
          <w:lang w:val="sl-SI"/>
        </w:rPr>
        <w:t>healthcare</w:t>
      </w:r>
      <w:proofErr w:type="spellEnd"/>
      <w:r w:rsidRPr="00F27092">
        <w:rPr>
          <w:rFonts w:eastAsia="Times"/>
          <w:lang w:val="sl-SI"/>
        </w:rPr>
        <w:t xml:space="preserve"> </w:t>
      </w:r>
      <w:proofErr w:type="spellStart"/>
      <w:r w:rsidRPr="00F27092">
        <w:rPr>
          <w:rFonts w:eastAsia="Times"/>
          <w:lang w:val="sl-SI"/>
        </w:rPr>
        <w:t>settings</w:t>
      </w:r>
      <w:proofErr w:type="spellEnd"/>
      <w:r w:rsidRPr="00F27092">
        <w:rPr>
          <w:rFonts w:eastAsia="Times"/>
          <w:lang w:val="sl-SI"/>
        </w:rPr>
        <w:t xml:space="preserve"> </w:t>
      </w:r>
      <w:proofErr w:type="spellStart"/>
      <w:r w:rsidRPr="00F27092">
        <w:rPr>
          <w:rFonts w:eastAsia="Times"/>
          <w:lang w:val="sl-SI"/>
        </w:rPr>
        <w:t>for</w:t>
      </w:r>
      <w:proofErr w:type="spellEnd"/>
      <w:r w:rsidRPr="00F27092">
        <w:rPr>
          <w:rFonts w:eastAsia="Times"/>
          <w:lang w:val="sl-SI"/>
        </w:rPr>
        <w:t xml:space="preserve"> </w:t>
      </w:r>
      <w:proofErr w:type="spellStart"/>
      <w:r w:rsidRPr="00F27092">
        <w:rPr>
          <w:rFonts w:eastAsia="Times"/>
          <w:lang w:val="sl-SI"/>
        </w:rPr>
        <w:t>the</w:t>
      </w:r>
      <w:proofErr w:type="spellEnd"/>
      <w:r w:rsidRPr="00F27092">
        <w:rPr>
          <w:rFonts w:eastAsia="Times"/>
          <w:lang w:val="sl-SI"/>
        </w:rPr>
        <w:t xml:space="preserve"> </w:t>
      </w:r>
      <w:proofErr w:type="spellStart"/>
      <w:r w:rsidRPr="00F27092">
        <w:rPr>
          <w:rFonts w:eastAsia="Times"/>
          <w:lang w:val="sl-SI"/>
        </w:rPr>
        <w:t>care</w:t>
      </w:r>
      <w:proofErr w:type="spellEnd"/>
      <w:r w:rsidRPr="00F27092">
        <w:rPr>
          <w:rFonts w:eastAsia="Times"/>
          <w:lang w:val="sl-SI"/>
        </w:rPr>
        <w:t xml:space="preserve"> </w:t>
      </w:r>
      <w:proofErr w:type="spellStart"/>
      <w:r w:rsidRPr="00F27092">
        <w:rPr>
          <w:rFonts w:eastAsia="Times"/>
          <w:lang w:val="sl-SI"/>
        </w:rPr>
        <w:t>of</w:t>
      </w:r>
      <w:proofErr w:type="spellEnd"/>
      <w:r w:rsidRPr="00F27092">
        <w:rPr>
          <w:rFonts w:eastAsia="Times"/>
          <w:lang w:val="sl-SI"/>
        </w:rPr>
        <w:t xml:space="preserve"> </w:t>
      </w:r>
      <w:proofErr w:type="spellStart"/>
      <w:r w:rsidRPr="00F27092">
        <w:rPr>
          <w:rFonts w:eastAsia="Times"/>
          <w:lang w:val="sl-SI"/>
        </w:rPr>
        <w:t>patients</w:t>
      </w:r>
      <w:proofErr w:type="spellEnd"/>
      <w:r w:rsidRPr="00F27092">
        <w:rPr>
          <w:rFonts w:eastAsia="Times"/>
          <w:lang w:val="sl-SI"/>
        </w:rPr>
        <w:t xml:space="preserve"> </w:t>
      </w:r>
      <w:proofErr w:type="spellStart"/>
      <w:r w:rsidRPr="00F27092">
        <w:rPr>
          <w:rFonts w:eastAsia="Times"/>
          <w:lang w:val="sl-SI"/>
        </w:rPr>
        <w:t>with</w:t>
      </w:r>
      <w:proofErr w:type="spellEnd"/>
      <w:r w:rsidRPr="00F27092">
        <w:rPr>
          <w:rFonts w:eastAsia="Times"/>
          <w:lang w:val="sl-SI"/>
        </w:rPr>
        <w:t xml:space="preserve"> </w:t>
      </w:r>
      <w:proofErr w:type="spellStart"/>
      <w:r w:rsidRPr="00F27092">
        <w:rPr>
          <w:rFonts w:eastAsia="Times"/>
          <w:lang w:val="sl-SI"/>
        </w:rPr>
        <w:t>suspected</w:t>
      </w:r>
      <w:proofErr w:type="spellEnd"/>
      <w:r w:rsidRPr="00F27092">
        <w:rPr>
          <w:rFonts w:eastAsia="Times"/>
          <w:lang w:val="sl-SI"/>
        </w:rPr>
        <w:t xml:space="preserve"> </w:t>
      </w:r>
      <w:proofErr w:type="spellStart"/>
      <w:r w:rsidRPr="00F27092">
        <w:rPr>
          <w:rFonts w:eastAsia="Times"/>
          <w:lang w:val="sl-SI"/>
        </w:rPr>
        <w:t>or</w:t>
      </w:r>
      <w:proofErr w:type="spellEnd"/>
      <w:r w:rsidRPr="00F27092">
        <w:rPr>
          <w:rFonts w:eastAsia="Times"/>
          <w:lang w:val="sl-SI"/>
        </w:rPr>
        <w:t xml:space="preserve"> </w:t>
      </w:r>
      <w:proofErr w:type="spellStart"/>
      <w:r w:rsidRPr="00F27092">
        <w:rPr>
          <w:rFonts w:eastAsia="Times"/>
          <w:lang w:val="sl-SI"/>
        </w:rPr>
        <w:t>confirmed</w:t>
      </w:r>
      <w:proofErr w:type="spellEnd"/>
      <w:r w:rsidRPr="00F27092">
        <w:rPr>
          <w:rFonts w:eastAsia="Times"/>
          <w:lang w:val="sl-SI"/>
        </w:rPr>
        <w:t xml:space="preserve"> COVID-19 Stockholm, 2020: </w:t>
      </w:r>
      <w:proofErr w:type="spellStart"/>
      <w:r w:rsidRPr="00F27092">
        <w:rPr>
          <w:rFonts w:eastAsia="Times"/>
          <w:lang w:val="sl-SI"/>
        </w:rPr>
        <w:t>European</w:t>
      </w:r>
      <w:proofErr w:type="spellEnd"/>
      <w:r w:rsidRPr="00F27092">
        <w:rPr>
          <w:rFonts w:eastAsia="Times"/>
          <w:lang w:val="sl-SI"/>
        </w:rPr>
        <w:t xml:space="preserve"> Centre </w:t>
      </w:r>
      <w:proofErr w:type="spellStart"/>
      <w:r w:rsidRPr="00F27092">
        <w:rPr>
          <w:rFonts w:eastAsia="Times"/>
          <w:lang w:val="sl-SI"/>
        </w:rPr>
        <w:t>for</w:t>
      </w:r>
      <w:proofErr w:type="spellEnd"/>
      <w:r w:rsidRPr="00F27092">
        <w:rPr>
          <w:rFonts w:eastAsia="Times"/>
          <w:lang w:val="sl-SI"/>
        </w:rPr>
        <w:t xml:space="preserve"> </w:t>
      </w:r>
      <w:proofErr w:type="spellStart"/>
      <w:r w:rsidRPr="00F27092">
        <w:rPr>
          <w:rFonts w:eastAsia="Times"/>
          <w:lang w:val="sl-SI"/>
        </w:rPr>
        <w:t>Disease</w:t>
      </w:r>
      <w:proofErr w:type="spellEnd"/>
      <w:r w:rsidRPr="00F27092">
        <w:rPr>
          <w:rFonts w:eastAsia="Times"/>
          <w:lang w:val="sl-SI"/>
        </w:rPr>
        <w:t xml:space="preserve"> </w:t>
      </w:r>
      <w:proofErr w:type="spellStart"/>
      <w:r w:rsidRPr="00F27092">
        <w:rPr>
          <w:rFonts w:eastAsia="Times"/>
          <w:lang w:val="sl-SI"/>
        </w:rPr>
        <w:t>Prevention</w:t>
      </w:r>
      <w:proofErr w:type="spellEnd"/>
      <w:r w:rsidRPr="00F27092">
        <w:rPr>
          <w:rFonts w:eastAsia="Times"/>
          <w:lang w:val="sl-SI"/>
        </w:rPr>
        <w:t xml:space="preserve"> </w:t>
      </w:r>
      <w:proofErr w:type="spellStart"/>
      <w:r w:rsidRPr="00F27092">
        <w:rPr>
          <w:rFonts w:eastAsia="Times"/>
          <w:lang w:val="sl-SI"/>
        </w:rPr>
        <w:t>and</w:t>
      </w:r>
      <w:proofErr w:type="spellEnd"/>
      <w:r w:rsidRPr="00F27092">
        <w:rPr>
          <w:rFonts w:eastAsia="Times"/>
          <w:lang w:val="sl-SI"/>
        </w:rPr>
        <w:t xml:space="preserve"> </w:t>
      </w:r>
      <w:proofErr w:type="spellStart"/>
      <w:r w:rsidRPr="00F27092">
        <w:rPr>
          <w:rFonts w:eastAsia="Times"/>
          <w:lang w:val="sl-SI"/>
        </w:rPr>
        <w:t>Control</w:t>
      </w:r>
      <w:proofErr w:type="spellEnd"/>
      <w:r w:rsidRPr="00F27092">
        <w:rPr>
          <w:rFonts w:eastAsia="Times"/>
          <w:lang w:val="sl-SI"/>
        </w:rPr>
        <w:t>; 2020 (</w:t>
      </w:r>
      <w:proofErr w:type="spellStart"/>
      <w:r w:rsidRPr="00F27092">
        <w:rPr>
          <w:rFonts w:eastAsia="Times"/>
          <w:lang w:val="sl-SI"/>
        </w:rPr>
        <w:t>updated</w:t>
      </w:r>
      <w:proofErr w:type="spellEnd"/>
      <w:r w:rsidRPr="00F27092">
        <w:rPr>
          <w:rFonts w:eastAsia="Times"/>
          <w:lang w:val="sl-SI"/>
        </w:rPr>
        <w:t xml:space="preserve"> </w:t>
      </w:r>
      <w:proofErr w:type="spellStart"/>
      <w:r w:rsidRPr="00F27092">
        <w:rPr>
          <w:rFonts w:eastAsia="Times"/>
          <w:lang w:val="sl-SI"/>
        </w:rPr>
        <w:t>February</w:t>
      </w:r>
      <w:proofErr w:type="spellEnd"/>
      <w:r w:rsidRPr="00F27092">
        <w:rPr>
          <w:rFonts w:eastAsia="Times"/>
          <w:lang w:val="sl-SI"/>
        </w:rPr>
        <w:t xml:space="preserve"> 2020). </w:t>
      </w:r>
      <w:proofErr w:type="spellStart"/>
      <w:r w:rsidRPr="00F27092">
        <w:rPr>
          <w:rFonts w:eastAsia="Times"/>
          <w:lang w:val="sl-SI"/>
        </w:rPr>
        <w:t>Available</w:t>
      </w:r>
      <w:proofErr w:type="spellEnd"/>
      <w:r w:rsidRPr="00F27092">
        <w:rPr>
          <w:rFonts w:eastAsia="Times"/>
          <w:lang w:val="sl-SI"/>
        </w:rPr>
        <w:t xml:space="preserve"> </w:t>
      </w:r>
      <w:proofErr w:type="spellStart"/>
      <w:r w:rsidRPr="00F27092">
        <w:rPr>
          <w:rFonts w:eastAsia="Times"/>
          <w:lang w:val="sl-SI"/>
        </w:rPr>
        <w:t>from</w:t>
      </w:r>
      <w:proofErr w:type="spellEnd"/>
      <w:r w:rsidRPr="00F27092">
        <w:rPr>
          <w:rFonts w:eastAsia="Times"/>
          <w:lang w:val="sl-SI"/>
        </w:rPr>
        <w:t xml:space="preserve">: </w:t>
      </w:r>
      <w:hyperlink r:id="rId7" w:history="1">
        <w:r w:rsidRPr="00F27092">
          <w:rPr>
            <w:rFonts w:eastAsia="Times"/>
            <w:lang w:val="sl-SI"/>
          </w:rPr>
          <w:t>https://www.ecdc.europa.eu/en/publications-data/guidance-wearing-and-removing-personal-protective-equipment-healthcare-settings</w:t>
        </w:r>
      </w:hyperlink>
    </w:p>
    <w:p w:rsidR="00B74682" w:rsidRDefault="00B74682" w:rsidP="00C65173">
      <w:pPr>
        <w:pStyle w:val="Brezrazmikov"/>
        <w:numPr>
          <w:ilvl w:val="0"/>
          <w:numId w:val="45"/>
        </w:numPr>
        <w:spacing w:line="276" w:lineRule="auto"/>
        <w:ind w:left="357" w:hanging="357"/>
        <w:jc w:val="both"/>
        <w:rPr>
          <w:rFonts w:eastAsia="Times"/>
          <w:lang w:val="sl-SI"/>
        </w:rPr>
      </w:pPr>
      <w:r w:rsidRPr="00C65173">
        <w:rPr>
          <w:rFonts w:eastAsia="Times"/>
          <w:lang w:val="sl-SI"/>
        </w:rPr>
        <w:t xml:space="preserve">Interim </w:t>
      </w:r>
      <w:proofErr w:type="spellStart"/>
      <w:r w:rsidRPr="00C65173">
        <w:rPr>
          <w:rFonts w:eastAsia="Times"/>
          <w:lang w:val="sl-SI"/>
        </w:rPr>
        <w:t>Infection</w:t>
      </w:r>
      <w:proofErr w:type="spellEnd"/>
      <w:r w:rsidRPr="00C65173">
        <w:rPr>
          <w:rFonts w:eastAsia="Times"/>
          <w:lang w:val="sl-SI"/>
        </w:rPr>
        <w:t xml:space="preserve"> </w:t>
      </w:r>
      <w:proofErr w:type="spellStart"/>
      <w:r w:rsidRPr="00C65173">
        <w:rPr>
          <w:rFonts w:eastAsia="Times"/>
          <w:lang w:val="sl-SI"/>
        </w:rPr>
        <w:t>Prevention</w:t>
      </w:r>
      <w:proofErr w:type="spellEnd"/>
      <w:r w:rsidRPr="00C65173">
        <w:rPr>
          <w:rFonts w:eastAsia="Times"/>
          <w:lang w:val="sl-SI"/>
        </w:rPr>
        <w:t xml:space="preserve"> </w:t>
      </w:r>
      <w:proofErr w:type="spellStart"/>
      <w:r w:rsidRPr="00C65173">
        <w:rPr>
          <w:rFonts w:eastAsia="Times"/>
          <w:lang w:val="sl-SI"/>
        </w:rPr>
        <w:t>and</w:t>
      </w:r>
      <w:proofErr w:type="spellEnd"/>
      <w:r w:rsidRPr="00C65173">
        <w:rPr>
          <w:rFonts w:eastAsia="Times"/>
          <w:lang w:val="sl-SI"/>
        </w:rPr>
        <w:t xml:space="preserve"> </w:t>
      </w:r>
      <w:proofErr w:type="spellStart"/>
      <w:r w:rsidRPr="00C65173">
        <w:rPr>
          <w:rFonts w:eastAsia="Times"/>
          <w:lang w:val="sl-SI"/>
        </w:rPr>
        <w:t>Control</w:t>
      </w:r>
      <w:proofErr w:type="spellEnd"/>
      <w:r w:rsidRPr="00C65173">
        <w:rPr>
          <w:rFonts w:eastAsia="Times"/>
          <w:lang w:val="sl-SI"/>
        </w:rPr>
        <w:t xml:space="preserve"> </w:t>
      </w:r>
      <w:proofErr w:type="spellStart"/>
      <w:r w:rsidRPr="00C65173">
        <w:rPr>
          <w:rFonts w:eastAsia="Times"/>
          <w:lang w:val="sl-SI"/>
        </w:rPr>
        <w:t>Guidance</w:t>
      </w:r>
      <w:proofErr w:type="spellEnd"/>
      <w:r w:rsidRPr="00C65173">
        <w:rPr>
          <w:rFonts w:eastAsia="Times"/>
          <w:lang w:val="sl-SI"/>
        </w:rPr>
        <w:t xml:space="preserve"> </w:t>
      </w:r>
      <w:proofErr w:type="spellStart"/>
      <w:r w:rsidRPr="00C65173">
        <w:rPr>
          <w:rFonts w:eastAsia="Times"/>
          <w:lang w:val="sl-SI"/>
        </w:rPr>
        <w:t>for</w:t>
      </w:r>
      <w:proofErr w:type="spellEnd"/>
      <w:r w:rsidRPr="00C65173">
        <w:rPr>
          <w:rFonts w:eastAsia="Times"/>
          <w:lang w:val="sl-SI"/>
        </w:rPr>
        <w:t xml:space="preserve"> Dental </w:t>
      </w:r>
      <w:proofErr w:type="spellStart"/>
      <w:r w:rsidRPr="00C65173">
        <w:rPr>
          <w:rFonts w:eastAsia="Times"/>
          <w:lang w:val="sl-SI"/>
        </w:rPr>
        <w:t>Settings</w:t>
      </w:r>
      <w:proofErr w:type="spellEnd"/>
      <w:r w:rsidRPr="00C65173">
        <w:rPr>
          <w:rFonts w:eastAsia="Times"/>
          <w:lang w:val="sl-SI"/>
        </w:rPr>
        <w:t xml:space="preserve"> </w:t>
      </w:r>
      <w:proofErr w:type="spellStart"/>
      <w:r w:rsidRPr="00C65173">
        <w:rPr>
          <w:rFonts w:eastAsia="Times"/>
          <w:lang w:val="sl-SI"/>
        </w:rPr>
        <w:t>During</w:t>
      </w:r>
      <w:proofErr w:type="spellEnd"/>
      <w:r w:rsidRPr="00C65173">
        <w:rPr>
          <w:rFonts w:eastAsia="Times"/>
          <w:lang w:val="sl-SI"/>
        </w:rPr>
        <w:t xml:space="preserve"> </w:t>
      </w:r>
      <w:proofErr w:type="spellStart"/>
      <w:r w:rsidRPr="00C65173">
        <w:rPr>
          <w:rFonts w:eastAsia="Times"/>
          <w:lang w:val="sl-SI"/>
        </w:rPr>
        <w:t>the</w:t>
      </w:r>
      <w:proofErr w:type="spellEnd"/>
      <w:r w:rsidRPr="00C65173">
        <w:rPr>
          <w:rFonts w:eastAsia="Times"/>
          <w:lang w:val="sl-SI"/>
        </w:rPr>
        <w:t xml:space="preserve"> COVID-19 </w:t>
      </w:r>
      <w:proofErr w:type="spellStart"/>
      <w:r w:rsidRPr="00C65173">
        <w:rPr>
          <w:rFonts w:eastAsia="Times"/>
          <w:lang w:val="sl-SI"/>
        </w:rPr>
        <w:t>Response</w:t>
      </w:r>
      <w:proofErr w:type="spellEnd"/>
      <w:r w:rsidRPr="00C65173">
        <w:rPr>
          <w:rFonts w:eastAsia="Times"/>
          <w:lang w:val="sl-SI"/>
        </w:rPr>
        <w:t xml:space="preserve">: </w:t>
      </w:r>
      <w:proofErr w:type="spellStart"/>
      <w:r w:rsidRPr="00C65173">
        <w:rPr>
          <w:rFonts w:eastAsia="Times"/>
          <w:lang w:val="sl-SI"/>
        </w:rPr>
        <w:t>Centers</w:t>
      </w:r>
      <w:proofErr w:type="spellEnd"/>
      <w:r w:rsidRPr="00C65173">
        <w:rPr>
          <w:rFonts w:eastAsia="Times"/>
          <w:lang w:val="sl-SI"/>
        </w:rPr>
        <w:t xml:space="preserve"> </w:t>
      </w:r>
      <w:proofErr w:type="spellStart"/>
      <w:r w:rsidRPr="00C65173">
        <w:rPr>
          <w:rFonts w:eastAsia="Times"/>
          <w:lang w:val="sl-SI"/>
        </w:rPr>
        <w:t>for</w:t>
      </w:r>
      <w:proofErr w:type="spellEnd"/>
      <w:r w:rsidRPr="00C65173">
        <w:rPr>
          <w:rFonts w:eastAsia="Times"/>
          <w:lang w:val="sl-SI"/>
        </w:rPr>
        <w:t xml:space="preserve"> </w:t>
      </w:r>
      <w:proofErr w:type="spellStart"/>
      <w:r w:rsidRPr="00C65173">
        <w:rPr>
          <w:rFonts w:eastAsia="Times"/>
          <w:lang w:val="sl-SI"/>
        </w:rPr>
        <w:t>Disease</w:t>
      </w:r>
      <w:proofErr w:type="spellEnd"/>
      <w:r w:rsidRPr="00C65173">
        <w:rPr>
          <w:rFonts w:eastAsia="Times"/>
          <w:lang w:val="sl-SI"/>
        </w:rPr>
        <w:t xml:space="preserve"> </w:t>
      </w:r>
      <w:proofErr w:type="spellStart"/>
      <w:r w:rsidRPr="00C65173">
        <w:rPr>
          <w:rFonts w:eastAsia="Times"/>
          <w:lang w:val="sl-SI"/>
        </w:rPr>
        <w:t>Control</w:t>
      </w:r>
      <w:proofErr w:type="spellEnd"/>
      <w:r w:rsidRPr="00C65173">
        <w:rPr>
          <w:rFonts w:eastAsia="Times"/>
          <w:lang w:val="sl-SI"/>
        </w:rPr>
        <w:t xml:space="preserve"> </w:t>
      </w:r>
      <w:proofErr w:type="spellStart"/>
      <w:r w:rsidRPr="00C65173">
        <w:rPr>
          <w:rFonts w:eastAsia="Times"/>
          <w:lang w:val="sl-SI"/>
        </w:rPr>
        <w:t>and</w:t>
      </w:r>
      <w:proofErr w:type="spellEnd"/>
      <w:r w:rsidRPr="00C65173">
        <w:rPr>
          <w:rFonts w:eastAsia="Times"/>
          <w:lang w:val="sl-SI"/>
        </w:rPr>
        <w:t xml:space="preserve"> </w:t>
      </w:r>
      <w:proofErr w:type="spellStart"/>
      <w:r w:rsidRPr="00C65173">
        <w:rPr>
          <w:rFonts w:eastAsia="Times"/>
          <w:lang w:val="sl-SI"/>
        </w:rPr>
        <w:t>Prevention</w:t>
      </w:r>
      <w:proofErr w:type="spellEnd"/>
      <w:r w:rsidRPr="00C65173">
        <w:rPr>
          <w:rFonts w:eastAsia="Times"/>
          <w:lang w:val="sl-SI"/>
        </w:rPr>
        <w:t>; 2020 (</w:t>
      </w:r>
      <w:proofErr w:type="spellStart"/>
      <w:r w:rsidRPr="00C65173">
        <w:rPr>
          <w:rFonts w:eastAsia="Times"/>
          <w:lang w:val="sl-SI"/>
        </w:rPr>
        <w:t>updated</w:t>
      </w:r>
      <w:proofErr w:type="spellEnd"/>
      <w:r w:rsidRPr="00C65173">
        <w:rPr>
          <w:rFonts w:eastAsia="Times"/>
          <w:lang w:val="sl-SI"/>
        </w:rPr>
        <w:t xml:space="preserve"> </w:t>
      </w:r>
      <w:proofErr w:type="spellStart"/>
      <w:r w:rsidRPr="00C65173">
        <w:rPr>
          <w:rFonts w:eastAsia="Times"/>
          <w:lang w:val="sl-SI"/>
        </w:rPr>
        <w:t>May</w:t>
      </w:r>
      <w:proofErr w:type="spellEnd"/>
      <w:r w:rsidRPr="00C65173">
        <w:rPr>
          <w:rFonts w:eastAsia="Times"/>
          <w:lang w:val="sl-SI"/>
        </w:rPr>
        <w:t xml:space="preserve"> 3, 2020). </w:t>
      </w:r>
      <w:proofErr w:type="spellStart"/>
      <w:r w:rsidRPr="00C65173">
        <w:rPr>
          <w:rFonts w:eastAsia="Times"/>
          <w:lang w:val="sl-SI"/>
        </w:rPr>
        <w:t>Available</w:t>
      </w:r>
      <w:proofErr w:type="spellEnd"/>
      <w:r w:rsidRPr="00C65173">
        <w:rPr>
          <w:rFonts w:eastAsia="Times"/>
          <w:lang w:val="sl-SI"/>
        </w:rPr>
        <w:t xml:space="preserve"> </w:t>
      </w:r>
      <w:proofErr w:type="spellStart"/>
      <w:r w:rsidRPr="00C65173">
        <w:rPr>
          <w:rFonts w:eastAsia="Times"/>
          <w:lang w:val="sl-SI"/>
        </w:rPr>
        <w:t>from</w:t>
      </w:r>
      <w:proofErr w:type="spellEnd"/>
      <w:r w:rsidRPr="00C65173">
        <w:rPr>
          <w:rFonts w:eastAsia="Times"/>
          <w:lang w:val="sl-SI"/>
        </w:rPr>
        <w:t xml:space="preserve">: </w:t>
      </w:r>
      <w:hyperlink r:id="rId8" w:history="1">
        <w:r w:rsidRPr="00C65173">
          <w:rPr>
            <w:rFonts w:eastAsia="Times"/>
            <w:lang w:val="sl-SI"/>
          </w:rPr>
          <w:t>https://www.cdc.gov/coronavirus/2019-ncov/hcp/dental-settings.html</w:t>
        </w:r>
      </w:hyperlink>
    </w:p>
    <w:p w:rsidR="00B74682" w:rsidRDefault="00B74682" w:rsidP="00C65173">
      <w:pPr>
        <w:pStyle w:val="Brezrazmikov"/>
        <w:numPr>
          <w:ilvl w:val="0"/>
          <w:numId w:val="45"/>
        </w:numPr>
        <w:spacing w:line="276" w:lineRule="auto"/>
        <w:ind w:left="357" w:hanging="357"/>
        <w:jc w:val="both"/>
        <w:rPr>
          <w:rFonts w:eastAsia="Times"/>
          <w:lang w:val="sl-SI"/>
        </w:rPr>
      </w:pPr>
      <w:r w:rsidRPr="00F27092">
        <w:rPr>
          <w:rFonts w:eastAsia="Times"/>
          <w:lang w:val="sl-SI"/>
        </w:rPr>
        <w:fldChar w:fldCharType="begin"/>
      </w:r>
      <w:r w:rsidRPr="00C65173">
        <w:rPr>
          <w:rFonts w:eastAsia="Times"/>
          <w:lang w:val="sl-SI"/>
        </w:rPr>
        <w:instrText xml:space="preserve"> ADDIN EN.REFLIST </w:instrText>
      </w:r>
      <w:r w:rsidRPr="00F27092">
        <w:rPr>
          <w:rFonts w:eastAsia="Times"/>
          <w:lang w:val="sl-SI"/>
        </w:rPr>
        <w:fldChar w:fldCharType="separate"/>
      </w:r>
      <w:r w:rsidRPr="00C65173">
        <w:rPr>
          <w:rFonts w:eastAsia="Times"/>
          <w:lang w:val="sl-SI"/>
        </w:rPr>
        <w:t>Interim Mask and Face Shield Guidelines: ADA; 2020 (updated April 28, 2020). Available from: https://success.ada.org/~/media/CPS/Files/COVID/ADA_Interim_Mask_and_Face_Shield_Guidelines.pdf</w:t>
      </w:r>
    </w:p>
    <w:p w:rsidR="00B74682" w:rsidRPr="00C65173" w:rsidRDefault="00B74682" w:rsidP="00C65173">
      <w:pPr>
        <w:pStyle w:val="Brezrazmikov"/>
        <w:numPr>
          <w:ilvl w:val="0"/>
          <w:numId w:val="45"/>
        </w:numPr>
        <w:spacing w:line="276" w:lineRule="auto"/>
        <w:ind w:left="357" w:hanging="357"/>
        <w:jc w:val="both"/>
        <w:rPr>
          <w:rFonts w:eastAsia="Times"/>
          <w:lang w:val="sl-SI"/>
        </w:rPr>
      </w:pPr>
      <w:r w:rsidRPr="00C65173">
        <w:rPr>
          <w:rFonts w:eastAsia="Times"/>
          <w:lang w:val="sl-SI"/>
        </w:rPr>
        <w:t>Verbeek JH, Rajamaki B, Ijaz S, Sauni R, Toomey E, Blackwood B, et al. Personal protective equipment for preventing highly infectious diseases due to exposure to contaminated body fluids in healthcare staff. Cochrane Database of Systematic Reviews. 2020(4):CD011621.</w:t>
      </w:r>
    </w:p>
    <w:p w:rsidR="00B74682" w:rsidRDefault="00B74682" w:rsidP="00C65173">
      <w:pPr>
        <w:pStyle w:val="Brezrazmikov"/>
        <w:spacing w:line="276" w:lineRule="auto"/>
        <w:jc w:val="both"/>
        <w:rPr>
          <w:rFonts w:eastAsia="Times"/>
          <w:lang w:val="sl-SI"/>
        </w:rPr>
      </w:pPr>
      <w:r w:rsidRPr="00F27092">
        <w:rPr>
          <w:rFonts w:eastAsia="Times"/>
          <w:lang w:val="sl-SI"/>
        </w:rPr>
        <w:fldChar w:fldCharType="end"/>
      </w:r>
    </w:p>
    <w:p w:rsidR="00A50B18" w:rsidRDefault="00A50B18" w:rsidP="00C65173">
      <w:pPr>
        <w:pStyle w:val="Brezrazmikov"/>
        <w:spacing w:line="276" w:lineRule="auto"/>
        <w:jc w:val="both"/>
        <w:rPr>
          <w:lang w:val="sl-SI"/>
        </w:rPr>
      </w:pPr>
    </w:p>
    <w:p w:rsidR="009929F8" w:rsidRDefault="009929F8" w:rsidP="00C65173">
      <w:pPr>
        <w:pStyle w:val="Brezrazmikov"/>
        <w:spacing w:line="276" w:lineRule="auto"/>
        <w:jc w:val="both"/>
        <w:rPr>
          <w:lang w:val="sl-SI"/>
        </w:rPr>
      </w:pPr>
    </w:p>
    <w:p w:rsidR="009929F8" w:rsidRDefault="009929F8" w:rsidP="00C65173">
      <w:pPr>
        <w:pStyle w:val="Brezrazmikov"/>
        <w:spacing w:line="276" w:lineRule="auto"/>
        <w:jc w:val="both"/>
        <w:rPr>
          <w:lang w:val="sl-SI"/>
        </w:rPr>
      </w:pPr>
    </w:p>
    <w:p w:rsidR="009929F8" w:rsidRDefault="009929F8" w:rsidP="00C65173">
      <w:pPr>
        <w:pStyle w:val="Brezrazmikov"/>
        <w:spacing w:line="276" w:lineRule="auto"/>
        <w:jc w:val="both"/>
        <w:rPr>
          <w:lang w:val="sl-SI"/>
        </w:rPr>
      </w:pPr>
    </w:p>
    <w:p w:rsidR="00B74682" w:rsidRDefault="00B74682" w:rsidP="00C65173">
      <w:pPr>
        <w:pStyle w:val="Brezrazmikov"/>
        <w:rPr>
          <w:rFonts w:eastAsia="Times"/>
          <w:b/>
          <w:bCs/>
          <w:sz w:val="24"/>
          <w:lang w:val="sl-SI"/>
        </w:rPr>
      </w:pPr>
      <w:r w:rsidRPr="00C65173">
        <w:rPr>
          <w:rFonts w:eastAsia="Times"/>
          <w:b/>
          <w:bCs/>
          <w:sz w:val="24"/>
          <w:lang w:val="sl-SI"/>
        </w:rPr>
        <w:t>Priloge:</w:t>
      </w:r>
    </w:p>
    <w:p w:rsidR="00C65173" w:rsidRPr="00C65173" w:rsidRDefault="00C65173" w:rsidP="00C65173">
      <w:pPr>
        <w:pStyle w:val="Brezrazmikov"/>
        <w:rPr>
          <w:rFonts w:eastAsia="Times"/>
          <w:b/>
          <w:bCs/>
          <w:sz w:val="24"/>
          <w:lang w:val="sl-SI"/>
        </w:rPr>
      </w:pPr>
    </w:p>
    <w:p w:rsidR="00B74682" w:rsidRPr="00CD39AD" w:rsidRDefault="00B74682" w:rsidP="00CD39AD">
      <w:pPr>
        <w:pStyle w:val="Brezrazmikov"/>
        <w:numPr>
          <w:ilvl w:val="0"/>
          <w:numId w:val="46"/>
        </w:numPr>
        <w:ind w:left="357" w:hanging="357"/>
        <w:rPr>
          <w:rFonts w:eastAsia="Times"/>
          <w:b/>
          <w:bCs/>
          <w:sz w:val="24"/>
          <w:lang w:val="sl-SI"/>
        </w:rPr>
      </w:pPr>
      <w:r w:rsidRPr="00CD39AD">
        <w:rPr>
          <w:rFonts w:eastAsia="Times"/>
          <w:b/>
          <w:bCs/>
          <w:sz w:val="24"/>
          <w:lang w:val="sl-SI"/>
        </w:rPr>
        <w:t>Priloga 1: Vprašalnik COVID-19 (Ministrstvo za zdravje)*</w:t>
      </w:r>
    </w:p>
    <w:p w:rsidR="00B74682" w:rsidRPr="00CD39AD" w:rsidRDefault="00B74682" w:rsidP="00CD39AD">
      <w:pPr>
        <w:pStyle w:val="Brezrazmikov"/>
        <w:numPr>
          <w:ilvl w:val="0"/>
          <w:numId w:val="46"/>
        </w:numPr>
        <w:ind w:left="357" w:hanging="357"/>
        <w:rPr>
          <w:rFonts w:eastAsia="Times"/>
          <w:b/>
          <w:bCs/>
          <w:sz w:val="24"/>
          <w:lang w:val="sl-SI"/>
        </w:rPr>
      </w:pPr>
      <w:r w:rsidRPr="00CD39AD">
        <w:rPr>
          <w:rFonts w:eastAsia="Times"/>
          <w:b/>
          <w:bCs/>
          <w:sz w:val="24"/>
          <w:lang w:val="sl-SI"/>
        </w:rPr>
        <w:t>Priloga 2: Vprašalnik za nujna stanja*</w:t>
      </w:r>
    </w:p>
    <w:p w:rsidR="00B74682" w:rsidRPr="00CD39AD" w:rsidRDefault="00B74682" w:rsidP="00CD39AD">
      <w:pPr>
        <w:pStyle w:val="Brezrazmikov"/>
        <w:numPr>
          <w:ilvl w:val="0"/>
          <w:numId w:val="46"/>
        </w:numPr>
        <w:ind w:left="357" w:hanging="357"/>
        <w:rPr>
          <w:rFonts w:eastAsia="Times"/>
          <w:b/>
          <w:bCs/>
          <w:sz w:val="24"/>
          <w:lang w:val="sl-SI"/>
        </w:rPr>
      </w:pPr>
      <w:r w:rsidRPr="00CD39AD">
        <w:rPr>
          <w:rFonts w:eastAsia="Times"/>
          <w:b/>
          <w:bCs/>
          <w:sz w:val="24"/>
          <w:lang w:val="sl-SI"/>
        </w:rPr>
        <w:t>Priloga 3: Navodila in postopki čiščenja ordinacije na VT (ZD Ljubljana)</w:t>
      </w:r>
    </w:p>
    <w:p w:rsidR="00C65173" w:rsidRDefault="00C65173" w:rsidP="00C65173">
      <w:pPr>
        <w:pStyle w:val="Brezrazmikov"/>
        <w:rPr>
          <w:rFonts w:eastAsia="Times"/>
          <w:b/>
          <w:bCs/>
          <w:sz w:val="24"/>
          <w:lang w:val="sl-SI"/>
        </w:rPr>
      </w:pPr>
    </w:p>
    <w:p w:rsidR="009929F8" w:rsidRPr="00CD39AD" w:rsidRDefault="009929F8" w:rsidP="00C65173">
      <w:pPr>
        <w:pStyle w:val="Brezrazmikov"/>
        <w:rPr>
          <w:rFonts w:eastAsia="Times"/>
          <w:b/>
          <w:bCs/>
          <w:sz w:val="24"/>
          <w:lang w:val="sl-SI"/>
        </w:rPr>
      </w:pPr>
    </w:p>
    <w:p w:rsidR="00B74682" w:rsidRDefault="00B74682" w:rsidP="00C65173">
      <w:pPr>
        <w:pStyle w:val="Brezrazmikov"/>
        <w:jc w:val="both"/>
        <w:rPr>
          <w:rFonts w:eastAsia="Times"/>
          <w:lang w:val="sl-SI"/>
        </w:rPr>
      </w:pPr>
      <w:r>
        <w:rPr>
          <w:rFonts w:eastAsia="Times"/>
          <w:lang w:val="sl-SI"/>
        </w:rPr>
        <w:t>*</w:t>
      </w:r>
      <w:r w:rsidRPr="00524AC4">
        <w:rPr>
          <w:rFonts w:eastAsia="Times"/>
          <w:i/>
          <w:lang w:val="sl-SI"/>
        </w:rPr>
        <w:t>Strokovna priporočila za obravnavo pacientov v zobozdravstvenih ordinacijah v času sproščanja ukrepov na področju zobozdravstva v razmerah COVID-19</w:t>
      </w:r>
      <w:r w:rsidRPr="00524AC4">
        <w:rPr>
          <w:rFonts w:eastAsia="Times"/>
          <w:lang w:val="sl-SI"/>
        </w:rPr>
        <w:t xml:space="preserve"> priporočajo okvirno vsebino obrazcev v smislu delovnega pripomočka. Izvajalec zdravstvene dejavnosti vsebino in obliko teh obrazcev priredi v skladu s potrebami, ki izhajajo iz njegove organizacije dela, vrste zdravstvene dejavnosti in drugih posebnosti, vendar ne v nasprotju s predpisi in ne na način, ki zmanjšuje pravno varnost pacientov in izvajalcev zdravstvene dejavnosti.</w:t>
      </w:r>
    </w:p>
    <w:p w:rsidR="00C65173" w:rsidRDefault="00C65173"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p w:rsidR="009929F8" w:rsidRDefault="009929F8" w:rsidP="00C65173">
      <w:pPr>
        <w:pStyle w:val="Brezrazmikov"/>
        <w:jc w:val="both"/>
        <w:rPr>
          <w:rFonts w:eastAsia="Times"/>
          <w:lang w:val="sl-SI"/>
        </w:rPr>
      </w:pPr>
    </w:p>
    <w:tbl>
      <w:tblPr>
        <w:tblStyle w:val="Tabelamrea"/>
        <w:tblW w:w="0" w:type="auto"/>
        <w:tblLook w:val="04A0" w:firstRow="1" w:lastRow="0" w:firstColumn="1" w:lastColumn="0" w:noHBand="0" w:noVBand="1"/>
      </w:tblPr>
      <w:tblGrid>
        <w:gridCol w:w="8488"/>
      </w:tblGrid>
      <w:tr w:rsidR="00670CA8" w:rsidTr="00670CA8">
        <w:tc>
          <w:tcPr>
            <w:tcW w:w="8488" w:type="dxa"/>
          </w:tcPr>
          <w:p w:rsidR="00670CA8" w:rsidRPr="00CD39AD" w:rsidRDefault="007F3389" w:rsidP="007F3389">
            <w:pPr>
              <w:jc w:val="both"/>
              <w:rPr>
                <w:b/>
                <w:bCs/>
                <w:lang w:val="sl-SI"/>
              </w:rPr>
            </w:pPr>
            <w:bookmarkStart w:id="1" w:name="_Hlk39660720"/>
            <w:r w:rsidRPr="00CD39AD">
              <w:rPr>
                <w:b/>
                <w:bCs/>
                <w:lang w:val="sl-SI"/>
              </w:rPr>
              <w:t>Strokovna priporočila za obravnavo pacientov v zobozdravstvenih ordinacijah v času sproščanja ukrepov na področju zobozdravstva v razmerah COVID-19</w:t>
            </w:r>
            <w:bookmarkEnd w:id="1"/>
            <w:r w:rsidRPr="00CD39AD">
              <w:rPr>
                <w:b/>
                <w:bCs/>
                <w:lang w:val="sl-SI"/>
              </w:rPr>
              <w:t xml:space="preserve"> je pripravil Odbor za zobozdravstvo pri Zdravniški zbornici Slovenije ter revidiral, dopolnil in potrdil RSK za zobozdravstvo. Dokument velja za vse tri ravni zobozdravstvene dejavnosti.</w:t>
            </w:r>
          </w:p>
        </w:tc>
      </w:tr>
    </w:tbl>
    <w:p w:rsidR="007D75CF" w:rsidRPr="00202A77" w:rsidRDefault="007D75CF" w:rsidP="00C65173">
      <w:pPr>
        <w:pStyle w:val="podpisi"/>
        <w:rPr>
          <w:lang w:val="sl-SI"/>
        </w:rPr>
      </w:pPr>
    </w:p>
    <w:sectPr w:rsidR="007D75CF" w:rsidRPr="00202A77" w:rsidSect="007B233B">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FFB" w:rsidRDefault="00AB4FFB">
      <w:r>
        <w:separator/>
      </w:r>
    </w:p>
  </w:endnote>
  <w:endnote w:type="continuationSeparator" w:id="0">
    <w:p w:rsidR="00AB4FFB" w:rsidRDefault="00AB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FFB" w:rsidRDefault="00AB4FFB">
      <w:r>
        <w:separator/>
      </w:r>
    </w:p>
  </w:footnote>
  <w:footnote w:type="continuationSeparator" w:id="0">
    <w:p w:rsidR="00AB4FFB" w:rsidRDefault="00AB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D23E62"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0" name="Slika 20"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EF3"/>
    <w:multiLevelType w:val="hybridMultilevel"/>
    <w:tmpl w:val="C53649DE"/>
    <w:lvl w:ilvl="0" w:tplc="6484B766">
      <w:numFmt w:val="bullet"/>
      <w:lvlText w:val="-"/>
      <w:lvlJc w:val="left"/>
      <w:pPr>
        <w:tabs>
          <w:tab w:val="left" w:pos="20"/>
        </w:tabs>
        <w:ind w:left="306" w:hanging="306"/>
      </w:pPr>
      <w:rPr>
        <w:rFonts w:ascii="Times New Roman" w:eastAsia="Calibri" w:hAnsi="Times New Roman" w:cs="Times New Roman" w:hint="default"/>
        <w:caps w:val="0"/>
        <w:smallCaps w:val="0"/>
        <w:strike w:val="0"/>
        <w:dstrike w:val="0"/>
        <w:color w:val="000000"/>
        <w:spacing w:val="0"/>
        <w:w w:val="100"/>
        <w:kern w:val="0"/>
        <w:position w:val="0"/>
        <w:highlight w:val="none"/>
        <w:vertAlign w:val="baseline"/>
      </w:rPr>
    </w:lvl>
    <w:lvl w:ilvl="1" w:tplc="8354C6A6">
      <w:start w:val="1"/>
      <w:numFmt w:val="bullet"/>
      <w:lvlText w:val="•"/>
      <w:lvlJc w:val="left"/>
      <w:pPr>
        <w:tabs>
          <w:tab w:val="left" w:pos="20"/>
          <w:tab w:val="left" w:pos="305"/>
        </w:tabs>
        <w:ind w:left="1026" w:hanging="306"/>
      </w:pPr>
      <w:rPr>
        <w:rFonts w:hAnsi="Arial Unicode MS"/>
        <w:caps w:val="0"/>
        <w:smallCaps w:val="0"/>
        <w:strike w:val="0"/>
        <w:dstrike w:val="0"/>
        <w:color w:val="000000"/>
        <w:spacing w:val="0"/>
        <w:w w:val="100"/>
        <w:kern w:val="0"/>
        <w:position w:val="0"/>
        <w:highlight w:val="none"/>
        <w:vertAlign w:val="baseline"/>
      </w:rPr>
    </w:lvl>
    <w:lvl w:ilvl="2" w:tplc="48EE5A9E">
      <w:start w:val="1"/>
      <w:numFmt w:val="bullet"/>
      <w:lvlText w:val="•"/>
      <w:lvlJc w:val="left"/>
      <w:pPr>
        <w:tabs>
          <w:tab w:val="left" w:pos="20"/>
          <w:tab w:val="left" w:pos="305"/>
        </w:tabs>
        <w:ind w:left="1746" w:hanging="306"/>
      </w:pPr>
      <w:rPr>
        <w:rFonts w:hAnsi="Arial Unicode MS"/>
        <w:caps w:val="0"/>
        <w:smallCaps w:val="0"/>
        <w:strike w:val="0"/>
        <w:dstrike w:val="0"/>
        <w:color w:val="000000"/>
        <w:spacing w:val="0"/>
        <w:w w:val="100"/>
        <w:kern w:val="0"/>
        <w:position w:val="0"/>
        <w:highlight w:val="none"/>
        <w:vertAlign w:val="baseline"/>
      </w:rPr>
    </w:lvl>
    <w:lvl w:ilvl="3" w:tplc="B706F5A0">
      <w:start w:val="1"/>
      <w:numFmt w:val="bullet"/>
      <w:lvlText w:val="•"/>
      <w:lvlJc w:val="left"/>
      <w:pPr>
        <w:tabs>
          <w:tab w:val="left" w:pos="20"/>
          <w:tab w:val="left" w:pos="305"/>
        </w:tabs>
        <w:ind w:left="2466" w:hanging="306"/>
      </w:pPr>
      <w:rPr>
        <w:rFonts w:hAnsi="Arial Unicode MS"/>
        <w:caps w:val="0"/>
        <w:smallCaps w:val="0"/>
        <w:strike w:val="0"/>
        <w:dstrike w:val="0"/>
        <w:color w:val="000000"/>
        <w:spacing w:val="0"/>
        <w:w w:val="100"/>
        <w:kern w:val="0"/>
        <w:position w:val="0"/>
        <w:highlight w:val="none"/>
        <w:vertAlign w:val="baseline"/>
      </w:rPr>
    </w:lvl>
    <w:lvl w:ilvl="4" w:tplc="9A4AA8D8">
      <w:start w:val="1"/>
      <w:numFmt w:val="bullet"/>
      <w:lvlText w:val="•"/>
      <w:lvlJc w:val="left"/>
      <w:pPr>
        <w:tabs>
          <w:tab w:val="left" w:pos="20"/>
          <w:tab w:val="left" w:pos="305"/>
        </w:tabs>
        <w:ind w:left="3186" w:hanging="306"/>
      </w:pPr>
      <w:rPr>
        <w:rFonts w:hAnsi="Arial Unicode MS"/>
        <w:caps w:val="0"/>
        <w:smallCaps w:val="0"/>
        <w:strike w:val="0"/>
        <w:dstrike w:val="0"/>
        <w:color w:val="000000"/>
        <w:spacing w:val="0"/>
        <w:w w:val="100"/>
        <w:kern w:val="0"/>
        <w:position w:val="0"/>
        <w:highlight w:val="none"/>
        <w:vertAlign w:val="baseline"/>
      </w:rPr>
    </w:lvl>
    <w:lvl w:ilvl="5" w:tplc="E340CD62">
      <w:start w:val="1"/>
      <w:numFmt w:val="bullet"/>
      <w:lvlText w:val="•"/>
      <w:lvlJc w:val="left"/>
      <w:pPr>
        <w:tabs>
          <w:tab w:val="left" w:pos="20"/>
          <w:tab w:val="left" w:pos="305"/>
        </w:tabs>
        <w:ind w:left="3906" w:hanging="306"/>
      </w:pPr>
      <w:rPr>
        <w:rFonts w:hAnsi="Arial Unicode MS"/>
        <w:caps w:val="0"/>
        <w:smallCaps w:val="0"/>
        <w:strike w:val="0"/>
        <w:dstrike w:val="0"/>
        <w:color w:val="000000"/>
        <w:spacing w:val="0"/>
        <w:w w:val="100"/>
        <w:kern w:val="0"/>
        <w:position w:val="0"/>
        <w:highlight w:val="none"/>
        <w:vertAlign w:val="baseline"/>
      </w:rPr>
    </w:lvl>
    <w:lvl w:ilvl="6" w:tplc="B1361190">
      <w:start w:val="1"/>
      <w:numFmt w:val="bullet"/>
      <w:lvlText w:val="•"/>
      <w:lvlJc w:val="left"/>
      <w:pPr>
        <w:tabs>
          <w:tab w:val="left" w:pos="20"/>
          <w:tab w:val="left" w:pos="305"/>
        </w:tabs>
        <w:ind w:left="4626" w:hanging="306"/>
      </w:pPr>
      <w:rPr>
        <w:rFonts w:hAnsi="Arial Unicode MS"/>
        <w:caps w:val="0"/>
        <w:smallCaps w:val="0"/>
        <w:strike w:val="0"/>
        <w:dstrike w:val="0"/>
        <w:color w:val="000000"/>
        <w:spacing w:val="0"/>
        <w:w w:val="100"/>
        <w:kern w:val="0"/>
        <w:position w:val="0"/>
        <w:highlight w:val="none"/>
        <w:vertAlign w:val="baseline"/>
      </w:rPr>
    </w:lvl>
    <w:lvl w:ilvl="7" w:tplc="40823E42">
      <w:start w:val="1"/>
      <w:numFmt w:val="bullet"/>
      <w:lvlText w:val="•"/>
      <w:lvlJc w:val="left"/>
      <w:pPr>
        <w:tabs>
          <w:tab w:val="left" w:pos="20"/>
          <w:tab w:val="left" w:pos="305"/>
        </w:tabs>
        <w:ind w:left="5346" w:hanging="306"/>
      </w:pPr>
      <w:rPr>
        <w:rFonts w:hAnsi="Arial Unicode MS"/>
        <w:caps w:val="0"/>
        <w:smallCaps w:val="0"/>
        <w:strike w:val="0"/>
        <w:dstrike w:val="0"/>
        <w:color w:val="000000"/>
        <w:spacing w:val="0"/>
        <w:w w:val="100"/>
        <w:kern w:val="0"/>
        <w:position w:val="0"/>
        <w:highlight w:val="none"/>
        <w:vertAlign w:val="baseline"/>
      </w:rPr>
    </w:lvl>
    <w:lvl w:ilvl="8" w:tplc="C422F96C">
      <w:start w:val="1"/>
      <w:numFmt w:val="bullet"/>
      <w:lvlText w:val="•"/>
      <w:lvlJc w:val="left"/>
      <w:pPr>
        <w:tabs>
          <w:tab w:val="left" w:pos="20"/>
          <w:tab w:val="left" w:pos="305"/>
        </w:tabs>
        <w:ind w:left="6066" w:hanging="306"/>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5FA7731"/>
    <w:multiLevelType w:val="hybridMultilevel"/>
    <w:tmpl w:val="EF0C303C"/>
    <w:numStyleLink w:val="ImportedStyle3"/>
  </w:abstractNum>
  <w:abstractNum w:abstractNumId="2" w15:restartNumberingAfterBreak="0">
    <w:nsid w:val="083B74CD"/>
    <w:multiLevelType w:val="hybridMultilevel"/>
    <w:tmpl w:val="6CA09326"/>
    <w:lvl w:ilvl="0" w:tplc="11740C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356C7"/>
    <w:multiLevelType w:val="hybridMultilevel"/>
    <w:tmpl w:val="9030206A"/>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337125"/>
    <w:multiLevelType w:val="multilevel"/>
    <w:tmpl w:val="DEFE3E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57658"/>
    <w:multiLevelType w:val="multilevel"/>
    <w:tmpl w:val="636803FE"/>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D996478"/>
    <w:multiLevelType w:val="hybridMultilevel"/>
    <w:tmpl w:val="E248981A"/>
    <w:lvl w:ilvl="0" w:tplc="66D46102">
      <w:numFmt w:val="bullet"/>
      <w:lvlText w:val=""/>
      <w:lvlJc w:val="left"/>
      <w:pPr>
        <w:ind w:left="720" w:hanging="360"/>
      </w:pPr>
      <w:rPr>
        <w:rFonts w:ascii="Symbol" w:eastAsia="Times" w:hAnsi="Symbol"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20FAD"/>
    <w:multiLevelType w:val="multilevel"/>
    <w:tmpl w:val="29D2E2C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4A060D9"/>
    <w:multiLevelType w:val="hybridMultilevel"/>
    <w:tmpl w:val="554487D4"/>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5C30A14"/>
    <w:multiLevelType w:val="hybridMultilevel"/>
    <w:tmpl w:val="96EE98B0"/>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F058F7"/>
    <w:multiLevelType w:val="hybridMultilevel"/>
    <w:tmpl w:val="A942B500"/>
    <w:styleLink w:val="ImportedStyle4"/>
    <w:lvl w:ilvl="0" w:tplc="2E082D02">
      <w:start w:val="1"/>
      <w:numFmt w:val="bullet"/>
      <w:lvlText w:val="•"/>
      <w:lvlJc w:val="left"/>
      <w:pPr>
        <w:tabs>
          <w:tab w:val="left" w:pos="20"/>
        </w:tabs>
        <w:ind w:left="328" w:hanging="328"/>
      </w:pPr>
      <w:rPr>
        <w:rFonts w:hAnsi="Arial Unicode MS"/>
        <w:caps w:val="0"/>
        <w:smallCaps w:val="0"/>
        <w:strike w:val="0"/>
        <w:dstrike w:val="0"/>
        <w:color w:val="000000"/>
        <w:spacing w:val="0"/>
        <w:w w:val="100"/>
        <w:kern w:val="0"/>
        <w:position w:val="0"/>
        <w:highlight w:val="none"/>
        <w:vertAlign w:val="baseline"/>
      </w:rPr>
    </w:lvl>
    <w:lvl w:ilvl="1" w:tplc="07EC6C7E">
      <w:start w:val="1"/>
      <w:numFmt w:val="bullet"/>
      <w:lvlText w:val="•"/>
      <w:lvlJc w:val="left"/>
      <w:pPr>
        <w:tabs>
          <w:tab w:val="left" w:pos="20"/>
          <w:tab w:val="left" w:pos="327"/>
        </w:tabs>
        <w:ind w:left="1048" w:hanging="328"/>
      </w:pPr>
      <w:rPr>
        <w:rFonts w:hAnsi="Arial Unicode MS"/>
        <w:caps w:val="0"/>
        <w:smallCaps w:val="0"/>
        <w:strike w:val="0"/>
        <w:dstrike w:val="0"/>
        <w:color w:val="000000"/>
        <w:spacing w:val="0"/>
        <w:w w:val="100"/>
        <w:kern w:val="0"/>
        <w:position w:val="0"/>
        <w:highlight w:val="none"/>
        <w:vertAlign w:val="baseline"/>
      </w:rPr>
    </w:lvl>
    <w:lvl w:ilvl="2" w:tplc="94F4CE46">
      <w:start w:val="1"/>
      <w:numFmt w:val="bullet"/>
      <w:lvlText w:val="•"/>
      <w:lvlJc w:val="left"/>
      <w:pPr>
        <w:tabs>
          <w:tab w:val="left" w:pos="20"/>
          <w:tab w:val="left" w:pos="327"/>
        </w:tabs>
        <w:ind w:left="1768" w:hanging="328"/>
      </w:pPr>
      <w:rPr>
        <w:rFonts w:hAnsi="Arial Unicode MS"/>
        <w:caps w:val="0"/>
        <w:smallCaps w:val="0"/>
        <w:strike w:val="0"/>
        <w:dstrike w:val="0"/>
        <w:color w:val="000000"/>
        <w:spacing w:val="0"/>
        <w:w w:val="100"/>
        <w:kern w:val="0"/>
        <w:position w:val="0"/>
        <w:highlight w:val="none"/>
        <w:vertAlign w:val="baseline"/>
      </w:rPr>
    </w:lvl>
    <w:lvl w:ilvl="3" w:tplc="13D2D864">
      <w:start w:val="1"/>
      <w:numFmt w:val="bullet"/>
      <w:lvlText w:val="•"/>
      <w:lvlJc w:val="left"/>
      <w:pPr>
        <w:tabs>
          <w:tab w:val="left" w:pos="20"/>
          <w:tab w:val="left" w:pos="327"/>
        </w:tabs>
        <w:ind w:left="2488" w:hanging="328"/>
      </w:pPr>
      <w:rPr>
        <w:rFonts w:hAnsi="Arial Unicode MS"/>
        <w:caps w:val="0"/>
        <w:smallCaps w:val="0"/>
        <w:strike w:val="0"/>
        <w:dstrike w:val="0"/>
        <w:color w:val="000000"/>
        <w:spacing w:val="0"/>
        <w:w w:val="100"/>
        <w:kern w:val="0"/>
        <w:position w:val="0"/>
        <w:highlight w:val="none"/>
        <w:vertAlign w:val="baseline"/>
      </w:rPr>
    </w:lvl>
    <w:lvl w:ilvl="4" w:tplc="0B484616">
      <w:start w:val="1"/>
      <w:numFmt w:val="bullet"/>
      <w:lvlText w:val="•"/>
      <w:lvlJc w:val="left"/>
      <w:pPr>
        <w:tabs>
          <w:tab w:val="left" w:pos="20"/>
          <w:tab w:val="left" w:pos="327"/>
        </w:tabs>
        <w:ind w:left="3208" w:hanging="328"/>
      </w:pPr>
      <w:rPr>
        <w:rFonts w:hAnsi="Arial Unicode MS"/>
        <w:caps w:val="0"/>
        <w:smallCaps w:val="0"/>
        <w:strike w:val="0"/>
        <w:dstrike w:val="0"/>
        <w:color w:val="000000"/>
        <w:spacing w:val="0"/>
        <w:w w:val="100"/>
        <w:kern w:val="0"/>
        <w:position w:val="0"/>
        <w:highlight w:val="none"/>
        <w:vertAlign w:val="baseline"/>
      </w:rPr>
    </w:lvl>
    <w:lvl w:ilvl="5" w:tplc="1E92458A">
      <w:start w:val="1"/>
      <w:numFmt w:val="bullet"/>
      <w:lvlText w:val="•"/>
      <w:lvlJc w:val="left"/>
      <w:pPr>
        <w:tabs>
          <w:tab w:val="left" w:pos="20"/>
          <w:tab w:val="left" w:pos="327"/>
        </w:tabs>
        <w:ind w:left="3928" w:hanging="328"/>
      </w:pPr>
      <w:rPr>
        <w:rFonts w:hAnsi="Arial Unicode MS"/>
        <w:caps w:val="0"/>
        <w:smallCaps w:val="0"/>
        <w:strike w:val="0"/>
        <w:dstrike w:val="0"/>
        <w:color w:val="000000"/>
        <w:spacing w:val="0"/>
        <w:w w:val="100"/>
        <w:kern w:val="0"/>
        <w:position w:val="0"/>
        <w:highlight w:val="none"/>
        <w:vertAlign w:val="baseline"/>
      </w:rPr>
    </w:lvl>
    <w:lvl w:ilvl="6" w:tplc="3B48818E">
      <w:start w:val="1"/>
      <w:numFmt w:val="bullet"/>
      <w:lvlText w:val="•"/>
      <w:lvlJc w:val="left"/>
      <w:pPr>
        <w:tabs>
          <w:tab w:val="left" w:pos="20"/>
          <w:tab w:val="left" w:pos="327"/>
        </w:tabs>
        <w:ind w:left="4648" w:hanging="328"/>
      </w:pPr>
      <w:rPr>
        <w:rFonts w:hAnsi="Arial Unicode MS"/>
        <w:caps w:val="0"/>
        <w:smallCaps w:val="0"/>
        <w:strike w:val="0"/>
        <w:dstrike w:val="0"/>
        <w:color w:val="000000"/>
        <w:spacing w:val="0"/>
        <w:w w:val="100"/>
        <w:kern w:val="0"/>
        <w:position w:val="0"/>
        <w:highlight w:val="none"/>
        <w:vertAlign w:val="baseline"/>
      </w:rPr>
    </w:lvl>
    <w:lvl w:ilvl="7" w:tplc="850CAA10">
      <w:start w:val="1"/>
      <w:numFmt w:val="bullet"/>
      <w:lvlText w:val="•"/>
      <w:lvlJc w:val="left"/>
      <w:pPr>
        <w:tabs>
          <w:tab w:val="left" w:pos="20"/>
          <w:tab w:val="left" w:pos="327"/>
        </w:tabs>
        <w:ind w:left="5368" w:hanging="328"/>
      </w:pPr>
      <w:rPr>
        <w:rFonts w:hAnsi="Arial Unicode MS"/>
        <w:caps w:val="0"/>
        <w:smallCaps w:val="0"/>
        <w:strike w:val="0"/>
        <w:dstrike w:val="0"/>
        <w:color w:val="000000"/>
        <w:spacing w:val="0"/>
        <w:w w:val="100"/>
        <w:kern w:val="0"/>
        <w:position w:val="0"/>
        <w:highlight w:val="none"/>
        <w:vertAlign w:val="baseline"/>
      </w:rPr>
    </w:lvl>
    <w:lvl w:ilvl="8" w:tplc="9314FCEE">
      <w:start w:val="1"/>
      <w:numFmt w:val="bullet"/>
      <w:lvlText w:val="•"/>
      <w:lvlJc w:val="left"/>
      <w:pPr>
        <w:tabs>
          <w:tab w:val="left" w:pos="20"/>
          <w:tab w:val="left" w:pos="327"/>
        </w:tabs>
        <w:ind w:left="6088" w:hanging="328"/>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B09694B"/>
    <w:multiLevelType w:val="hybridMultilevel"/>
    <w:tmpl w:val="3F42138A"/>
    <w:lvl w:ilvl="0" w:tplc="11740C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21E3D"/>
    <w:multiLevelType w:val="hybridMultilevel"/>
    <w:tmpl w:val="8D0EFD1E"/>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BF95496"/>
    <w:multiLevelType w:val="multilevel"/>
    <w:tmpl w:val="7C08E652"/>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230650A2"/>
    <w:multiLevelType w:val="hybridMultilevel"/>
    <w:tmpl w:val="46FA481E"/>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C625C5"/>
    <w:multiLevelType w:val="hybridMultilevel"/>
    <w:tmpl w:val="3F60B792"/>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35925B97"/>
    <w:multiLevelType w:val="hybridMultilevel"/>
    <w:tmpl w:val="224874A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CD6F08"/>
    <w:multiLevelType w:val="hybridMultilevel"/>
    <w:tmpl w:val="CB701FDE"/>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9B40AB"/>
    <w:multiLevelType w:val="hybridMultilevel"/>
    <w:tmpl w:val="5DE80130"/>
    <w:lvl w:ilvl="0" w:tplc="11740C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11368"/>
    <w:multiLevelType w:val="hybridMultilevel"/>
    <w:tmpl w:val="7974F7B6"/>
    <w:lvl w:ilvl="0" w:tplc="6484B76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C51035"/>
    <w:multiLevelType w:val="hybridMultilevel"/>
    <w:tmpl w:val="02CC96C4"/>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258B7"/>
    <w:multiLevelType w:val="hybridMultilevel"/>
    <w:tmpl w:val="6B4CCC7A"/>
    <w:styleLink w:val="ImportedStyle1"/>
    <w:lvl w:ilvl="0" w:tplc="F3BE4170">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1" w:tplc="D47E6806">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DD40DFC">
      <w:start w:val="1"/>
      <w:numFmt w:val="lowerRoman"/>
      <w:lvlText w:val="%3."/>
      <w:lvlJc w:val="left"/>
      <w:pPr>
        <w:ind w:left="2160" w:hanging="311"/>
      </w:pPr>
      <w:rPr>
        <w:rFonts w:hAnsi="Arial Unicode MS"/>
        <w:caps w:val="0"/>
        <w:smallCaps w:val="0"/>
        <w:strike w:val="0"/>
        <w:dstrike w:val="0"/>
        <w:color w:val="000000"/>
        <w:spacing w:val="0"/>
        <w:w w:val="100"/>
        <w:kern w:val="0"/>
        <w:position w:val="0"/>
        <w:highlight w:val="none"/>
        <w:vertAlign w:val="baseline"/>
      </w:rPr>
    </w:lvl>
    <w:lvl w:ilvl="3" w:tplc="CC4886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4C3E418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B5564D2A">
      <w:start w:val="1"/>
      <w:numFmt w:val="lowerRoman"/>
      <w:lvlText w:val="%6."/>
      <w:lvlJc w:val="left"/>
      <w:pPr>
        <w:ind w:left="4320" w:hanging="311"/>
      </w:pPr>
      <w:rPr>
        <w:rFonts w:hAnsi="Arial Unicode MS"/>
        <w:caps w:val="0"/>
        <w:smallCaps w:val="0"/>
        <w:strike w:val="0"/>
        <w:dstrike w:val="0"/>
        <w:color w:val="000000"/>
        <w:spacing w:val="0"/>
        <w:w w:val="100"/>
        <w:kern w:val="0"/>
        <w:position w:val="0"/>
        <w:highlight w:val="none"/>
        <w:vertAlign w:val="baseline"/>
      </w:rPr>
    </w:lvl>
    <w:lvl w:ilvl="6" w:tplc="A32427E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17431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BFA3D0C">
      <w:start w:val="1"/>
      <w:numFmt w:val="lowerRoman"/>
      <w:lvlText w:val="%9."/>
      <w:lvlJc w:val="left"/>
      <w:pPr>
        <w:ind w:left="6480" w:hanging="311"/>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1549A8"/>
    <w:multiLevelType w:val="hybridMultilevel"/>
    <w:tmpl w:val="6B4CCC7A"/>
    <w:numStyleLink w:val="ImportedStyle1"/>
  </w:abstractNum>
  <w:abstractNum w:abstractNumId="27" w15:restartNumberingAfterBreak="0">
    <w:nsid w:val="43F41E83"/>
    <w:multiLevelType w:val="hybridMultilevel"/>
    <w:tmpl w:val="7310B306"/>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5E947B7"/>
    <w:multiLevelType w:val="hybridMultilevel"/>
    <w:tmpl w:val="EF0C303C"/>
    <w:styleLink w:val="ImportedStyle3"/>
    <w:lvl w:ilvl="0" w:tplc="DEFAC1BC">
      <w:start w:val="1"/>
      <w:numFmt w:val="bullet"/>
      <w:lvlText w:val="•"/>
      <w:lvlJc w:val="left"/>
      <w:pPr>
        <w:tabs>
          <w:tab w:val="left" w:pos="20"/>
        </w:tabs>
        <w:ind w:left="328" w:hanging="328"/>
      </w:pPr>
      <w:rPr>
        <w:rFonts w:hAnsi="Arial Unicode MS"/>
        <w:caps w:val="0"/>
        <w:smallCaps w:val="0"/>
        <w:strike w:val="0"/>
        <w:dstrike w:val="0"/>
        <w:color w:val="000000"/>
        <w:spacing w:val="0"/>
        <w:w w:val="100"/>
        <w:kern w:val="0"/>
        <w:position w:val="0"/>
        <w:highlight w:val="none"/>
        <w:vertAlign w:val="baseline"/>
      </w:rPr>
    </w:lvl>
    <w:lvl w:ilvl="1" w:tplc="D71C095A">
      <w:start w:val="1"/>
      <w:numFmt w:val="bullet"/>
      <w:lvlText w:val="•"/>
      <w:lvlJc w:val="left"/>
      <w:pPr>
        <w:tabs>
          <w:tab w:val="left" w:pos="20"/>
          <w:tab w:val="left" w:pos="327"/>
        </w:tabs>
        <w:ind w:left="1048" w:hanging="328"/>
      </w:pPr>
      <w:rPr>
        <w:rFonts w:hAnsi="Arial Unicode MS"/>
        <w:caps w:val="0"/>
        <w:smallCaps w:val="0"/>
        <w:strike w:val="0"/>
        <w:dstrike w:val="0"/>
        <w:color w:val="000000"/>
        <w:spacing w:val="0"/>
        <w:w w:val="100"/>
        <w:kern w:val="0"/>
        <w:position w:val="0"/>
        <w:highlight w:val="none"/>
        <w:vertAlign w:val="baseline"/>
      </w:rPr>
    </w:lvl>
    <w:lvl w:ilvl="2" w:tplc="1270B764">
      <w:start w:val="1"/>
      <w:numFmt w:val="bullet"/>
      <w:lvlText w:val="•"/>
      <w:lvlJc w:val="left"/>
      <w:pPr>
        <w:tabs>
          <w:tab w:val="left" w:pos="20"/>
          <w:tab w:val="left" w:pos="327"/>
        </w:tabs>
        <w:ind w:left="1768" w:hanging="328"/>
      </w:pPr>
      <w:rPr>
        <w:rFonts w:hAnsi="Arial Unicode MS"/>
        <w:caps w:val="0"/>
        <w:smallCaps w:val="0"/>
        <w:strike w:val="0"/>
        <w:dstrike w:val="0"/>
        <w:color w:val="000000"/>
        <w:spacing w:val="0"/>
        <w:w w:val="100"/>
        <w:kern w:val="0"/>
        <w:position w:val="0"/>
        <w:highlight w:val="none"/>
        <w:vertAlign w:val="baseline"/>
      </w:rPr>
    </w:lvl>
    <w:lvl w:ilvl="3" w:tplc="F40AAD26">
      <w:start w:val="1"/>
      <w:numFmt w:val="bullet"/>
      <w:lvlText w:val="•"/>
      <w:lvlJc w:val="left"/>
      <w:pPr>
        <w:tabs>
          <w:tab w:val="left" w:pos="20"/>
          <w:tab w:val="left" w:pos="327"/>
        </w:tabs>
        <w:ind w:left="2488" w:hanging="328"/>
      </w:pPr>
      <w:rPr>
        <w:rFonts w:hAnsi="Arial Unicode MS"/>
        <w:caps w:val="0"/>
        <w:smallCaps w:val="0"/>
        <w:strike w:val="0"/>
        <w:dstrike w:val="0"/>
        <w:color w:val="000000"/>
        <w:spacing w:val="0"/>
        <w:w w:val="100"/>
        <w:kern w:val="0"/>
        <w:position w:val="0"/>
        <w:highlight w:val="none"/>
        <w:vertAlign w:val="baseline"/>
      </w:rPr>
    </w:lvl>
    <w:lvl w:ilvl="4" w:tplc="091273A4">
      <w:start w:val="1"/>
      <w:numFmt w:val="bullet"/>
      <w:lvlText w:val="•"/>
      <w:lvlJc w:val="left"/>
      <w:pPr>
        <w:tabs>
          <w:tab w:val="left" w:pos="20"/>
          <w:tab w:val="left" w:pos="327"/>
        </w:tabs>
        <w:ind w:left="3208" w:hanging="328"/>
      </w:pPr>
      <w:rPr>
        <w:rFonts w:hAnsi="Arial Unicode MS"/>
        <w:caps w:val="0"/>
        <w:smallCaps w:val="0"/>
        <w:strike w:val="0"/>
        <w:dstrike w:val="0"/>
        <w:color w:val="000000"/>
        <w:spacing w:val="0"/>
        <w:w w:val="100"/>
        <w:kern w:val="0"/>
        <w:position w:val="0"/>
        <w:highlight w:val="none"/>
        <w:vertAlign w:val="baseline"/>
      </w:rPr>
    </w:lvl>
    <w:lvl w:ilvl="5" w:tplc="B88669A0">
      <w:start w:val="1"/>
      <w:numFmt w:val="bullet"/>
      <w:lvlText w:val="•"/>
      <w:lvlJc w:val="left"/>
      <w:pPr>
        <w:tabs>
          <w:tab w:val="left" w:pos="20"/>
          <w:tab w:val="left" w:pos="327"/>
        </w:tabs>
        <w:ind w:left="3928" w:hanging="328"/>
      </w:pPr>
      <w:rPr>
        <w:rFonts w:hAnsi="Arial Unicode MS"/>
        <w:caps w:val="0"/>
        <w:smallCaps w:val="0"/>
        <w:strike w:val="0"/>
        <w:dstrike w:val="0"/>
        <w:color w:val="000000"/>
        <w:spacing w:val="0"/>
        <w:w w:val="100"/>
        <w:kern w:val="0"/>
        <w:position w:val="0"/>
        <w:highlight w:val="none"/>
        <w:vertAlign w:val="baseline"/>
      </w:rPr>
    </w:lvl>
    <w:lvl w:ilvl="6" w:tplc="8A649E8E">
      <w:start w:val="1"/>
      <w:numFmt w:val="bullet"/>
      <w:lvlText w:val="•"/>
      <w:lvlJc w:val="left"/>
      <w:pPr>
        <w:tabs>
          <w:tab w:val="left" w:pos="20"/>
          <w:tab w:val="left" w:pos="327"/>
        </w:tabs>
        <w:ind w:left="4648" w:hanging="328"/>
      </w:pPr>
      <w:rPr>
        <w:rFonts w:hAnsi="Arial Unicode MS"/>
        <w:caps w:val="0"/>
        <w:smallCaps w:val="0"/>
        <w:strike w:val="0"/>
        <w:dstrike w:val="0"/>
        <w:color w:val="000000"/>
        <w:spacing w:val="0"/>
        <w:w w:val="100"/>
        <w:kern w:val="0"/>
        <w:position w:val="0"/>
        <w:highlight w:val="none"/>
        <w:vertAlign w:val="baseline"/>
      </w:rPr>
    </w:lvl>
    <w:lvl w:ilvl="7" w:tplc="5A60B092">
      <w:start w:val="1"/>
      <w:numFmt w:val="bullet"/>
      <w:lvlText w:val="•"/>
      <w:lvlJc w:val="left"/>
      <w:pPr>
        <w:tabs>
          <w:tab w:val="left" w:pos="20"/>
          <w:tab w:val="left" w:pos="327"/>
        </w:tabs>
        <w:ind w:left="5368" w:hanging="328"/>
      </w:pPr>
      <w:rPr>
        <w:rFonts w:hAnsi="Arial Unicode MS"/>
        <w:caps w:val="0"/>
        <w:smallCaps w:val="0"/>
        <w:strike w:val="0"/>
        <w:dstrike w:val="0"/>
        <w:color w:val="000000"/>
        <w:spacing w:val="0"/>
        <w:w w:val="100"/>
        <w:kern w:val="0"/>
        <w:position w:val="0"/>
        <w:highlight w:val="none"/>
        <w:vertAlign w:val="baseline"/>
      </w:rPr>
    </w:lvl>
    <w:lvl w:ilvl="8" w:tplc="412EF82E">
      <w:start w:val="1"/>
      <w:numFmt w:val="bullet"/>
      <w:lvlText w:val="•"/>
      <w:lvlJc w:val="left"/>
      <w:pPr>
        <w:tabs>
          <w:tab w:val="left" w:pos="20"/>
          <w:tab w:val="left" w:pos="327"/>
        </w:tabs>
        <w:ind w:left="6088" w:hanging="328"/>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492F55CF"/>
    <w:multiLevelType w:val="hybridMultilevel"/>
    <w:tmpl w:val="A942B500"/>
    <w:numStyleLink w:val="ImportedStyle4"/>
  </w:abstractNum>
  <w:abstractNum w:abstractNumId="30" w15:restartNumberingAfterBreak="0">
    <w:nsid w:val="496C6D96"/>
    <w:multiLevelType w:val="hybridMultilevel"/>
    <w:tmpl w:val="CA8627EE"/>
    <w:lvl w:ilvl="0" w:tplc="11740C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40705"/>
    <w:multiLevelType w:val="hybridMultilevel"/>
    <w:tmpl w:val="DBF24DE2"/>
    <w:styleLink w:val="ImportedStyle5"/>
    <w:lvl w:ilvl="0" w:tplc="50342A74">
      <w:start w:val="1"/>
      <w:numFmt w:val="decimal"/>
      <w:lvlText w:val="%1."/>
      <w:lvlJc w:val="left"/>
      <w:pPr>
        <w:tabs>
          <w:tab w:val="left" w:pos="20"/>
        </w:tabs>
        <w:ind w:left="491" w:hanging="491"/>
      </w:pPr>
      <w:rPr>
        <w:rFonts w:hAnsi="Arial Unicode MS"/>
        <w:caps w:val="0"/>
        <w:smallCaps w:val="0"/>
        <w:strike w:val="0"/>
        <w:dstrike w:val="0"/>
        <w:color w:val="000000"/>
        <w:spacing w:val="0"/>
        <w:w w:val="100"/>
        <w:kern w:val="0"/>
        <w:position w:val="0"/>
        <w:highlight w:val="none"/>
        <w:vertAlign w:val="baseline"/>
      </w:rPr>
    </w:lvl>
    <w:lvl w:ilvl="1" w:tplc="1F9C0C4E">
      <w:start w:val="1"/>
      <w:numFmt w:val="decimal"/>
      <w:lvlText w:val="%2."/>
      <w:lvlJc w:val="left"/>
      <w:pPr>
        <w:tabs>
          <w:tab w:val="left" w:pos="20"/>
          <w:tab w:val="left" w:pos="490"/>
        </w:tabs>
        <w:ind w:left="1211" w:hanging="491"/>
      </w:pPr>
      <w:rPr>
        <w:rFonts w:hAnsi="Arial Unicode MS"/>
        <w:caps w:val="0"/>
        <w:smallCaps w:val="0"/>
        <w:strike w:val="0"/>
        <w:dstrike w:val="0"/>
        <w:color w:val="000000"/>
        <w:spacing w:val="0"/>
        <w:w w:val="100"/>
        <w:kern w:val="0"/>
        <w:position w:val="0"/>
        <w:highlight w:val="none"/>
        <w:vertAlign w:val="baseline"/>
      </w:rPr>
    </w:lvl>
    <w:lvl w:ilvl="2" w:tplc="4B28C47C">
      <w:start w:val="1"/>
      <w:numFmt w:val="decimal"/>
      <w:lvlText w:val="%3."/>
      <w:lvlJc w:val="left"/>
      <w:pPr>
        <w:tabs>
          <w:tab w:val="left" w:pos="20"/>
          <w:tab w:val="left" w:pos="490"/>
        </w:tabs>
        <w:ind w:left="1931" w:hanging="491"/>
      </w:pPr>
      <w:rPr>
        <w:rFonts w:hAnsi="Arial Unicode MS"/>
        <w:caps w:val="0"/>
        <w:smallCaps w:val="0"/>
        <w:strike w:val="0"/>
        <w:dstrike w:val="0"/>
        <w:color w:val="000000"/>
        <w:spacing w:val="0"/>
        <w:w w:val="100"/>
        <w:kern w:val="0"/>
        <w:position w:val="0"/>
        <w:highlight w:val="none"/>
        <w:vertAlign w:val="baseline"/>
      </w:rPr>
    </w:lvl>
    <w:lvl w:ilvl="3" w:tplc="5240C0FE">
      <w:start w:val="1"/>
      <w:numFmt w:val="decimal"/>
      <w:lvlText w:val="%4."/>
      <w:lvlJc w:val="left"/>
      <w:pPr>
        <w:tabs>
          <w:tab w:val="left" w:pos="20"/>
          <w:tab w:val="left" w:pos="490"/>
        </w:tabs>
        <w:ind w:left="2651" w:hanging="491"/>
      </w:pPr>
      <w:rPr>
        <w:rFonts w:hAnsi="Arial Unicode MS"/>
        <w:caps w:val="0"/>
        <w:smallCaps w:val="0"/>
        <w:strike w:val="0"/>
        <w:dstrike w:val="0"/>
        <w:color w:val="000000"/>
        <w:spacing w:val="0"/>
        <w:w w:val="100"/>
        <w:kern w:val="0"/>
        <w:position w:val="0"/>
        <w:highlight w:val="none"/>
        <w:vertAlign w:val="baseline"/>
      </w:rPr>
    </w:lvl>
    <w:lvl w:ilvl="4" w:tplc="7A82689E">
      <w:start w:val="1"/>
      <w:numFmt w:val="decimal"/>
      <w:lvlText w:val="%5."/>
      <w:lvlJc w:val="left"/>
      <w:pPr>
        <w:tabs>
          <w:tab w:val="left" w:pos="20"/>
          <w:tab w:val="left" w:pos="490"/>
        </w:tabs>
        <w:ind w:left="3371" w:hanging="491"/>
      </w:pPr>
      <w:rPr>
        <w:rFonts w:hAnsi="Arial Unicode MS"/>
        <w:caps w:val="0"/>
        <w:smallCaps w:val="0"/>
        <w:strike w:val="0"/>
        <w:dstrike w:val="0"/>
        <w:color w:val="000000"/>
        <w:spacing w:val="0"/>
        <w:w w:val="100"/>
        <w:kern w:val="0"/>
        <w:position w:val="0"/>
        <w:highlight w:val="none"/>
        <w:vertAlign w:val="baseline"/>
      </w:rPr>
    </w:lvl>
    <w:lvl w:ilvl="5" w:tplc="CB40D8A0">
      <w:start w:val="1"/>
      <w:numFmt w:val="decimal"/>
      <w:lvlText w:val="%6."/>
      <w:lvlJc w:val="left"/>
      <w:pPr>
        <w:tabs>
          <w:tab w:val="left" w:pos="20"/>
          <w:tab w:val="left" w:pos="490"/>
        </w:tabs>
        <w:ind w:left="4091" w:hanging="491"/>
      </w:pPr>
      <w:rPr>
        <w:rFonts w:hAnsi="Arial Unicode MS"/>
        <w:caps w:val="0"/>
        <w:smallCaps w:val="0"/>
        <w:strike w:val="0"/>
        <w:dstrike w:val="0"/>
        <w:color w:val="000000"/>
        <w:spacing w:val="0"/>
        <w:w w:val="100"/>
        <w:kern w:val="0"/>
        <w:position w:val="0"/>
        <w:highlight w:val="none"/>
        <w:vertAlign w:val="baseline"/>
      </w:rPr>
    </w:lvl>
    <w:lvl w:ilvl="6" w:tplc="0472C120">
      <w:start w:val="1"/>
      <w:numFmt w:val="decimal"/>
      <w:lvlText w:val="%7."/>
      <w:lvlJc w:val="left"/>
      <w:pPr>
        <w:tabs>
          <w:tab w:val="left" w:pos="20"/>
          <w:tab w:val="left" w:pos="490"/>
        </w:tabs>
        <w:ind w:left="4811" w:hanging="491"/>
      </w:pPr>
      <w:rPr>
        <w:rFonts w:hAnsi="Arial Unicode MS"/>
        <w:caps w:val="0"/>
        <w:smallCaps w:val="0"/>
        <w:strike w:val="0"/>
        <w:dstrike w:val="0"/>
        <w:color w:val="000000"/>
        <w:spacing w:val="0"/>
        <w:w w:val="100"/>
        <w:kern w:val="0"/>
        <w:position w:val="0"/>
        <w:highlight w:val="none"/>
        <w:vertAlign w:val="baseline"/>
      </w:rPr>
    </w:lvl>
    <w:lvl w:ilvl="7" w:tplc="8C4A567C">
      <w:start w:val="1"/>
      <w:numFmt w:val="decimal"/>
      <w:lvlText w:val="%8."/>
      <w:lvlJc w:val="left"/>
      <w:pPr>
        <w:tabs>
          <w:tab w:val="left" w:pos="20"/>
          <w:tab w:val="left" w:pos="490"/>
        </w:tabs>
        <w:ind w:left="5531" w:hanging="491"/>
      </w:pPr>
      <w:rPr>
        <w:rFonts w:hAnsi="Arial Unicode MS"/>
        <w:caps w:val="0"/>
        <w:smallCaps w:val="0"/>
        <w:strike w:val="0"/>
        <w:dstrike w:val="0"/>
        <w:color w:val="000000"/>
        <w:spacing w:val="0"/>
        <w:w w:val="100"/>
        <w:kern w:val="0"/>
        <w:position w:val="0"/>
        <w:highlight w:val="none"/>
        <w:vertAlign w:val="baseline"/>
      </w:rPr>
    </w:lvl>
    <w:lvl w:ilvl="8" w:tplc="51B4F564">
      <w:start w:val="1"/>
      <w:numFmt w:val="decimal"/>
      <w:lvlText w:val="%9."/>
      <w:lvlJc w:val="left"/>
      <w:pPr>
        <w:tabs>
          <w:tab w:val="left" w:pos="20"/>
          <w:tab w:val="left" w:pos="490"/>
        </w:tabs>
        <w:ind w:left="6251" w:hanging="491"/>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4A36408B"/>
    <w:multiLevelType w:val="hybridMultilevel"/>
    <w:tmpl w:val="25D0EEAC"/>
    <w:lvl w:ilvl="0" w:tplc="FFFFFFFF">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10D317E"/>
    <w:multiLevelType w:val="hybridMultilevel"/>
    <w:tmpl w:val="DD580282"/>
    <w:styleLink w:val="ImportedStyle6"/>
    <w:lvl w:ilvl="0" w:tplc="8BB4F202">
      <w:start w:val="1"/>
      <w:numFmt w:val="bullet"/>
      <w:lvlText w:val="-"/>
      <w:lvlJc w:val="left"/>
      <w:pPr>
        <w:tabs>
          <w:tab w:val="left" w:pos="20"/>
          <w:tab w:val="left" w:pos="327"/>
        </w:tabs>
        <w:ind w:left="687"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1" w:tplc="BEDEC4AE">
      <w:start w:val="1"/>
      <w:numFmt w:val="bullet"/>
      <w:lvlText w:val="o"/>
      <w:lvlJc w:val="left"/>
      <w:pPr>
        <w:tabs>
          <w:tab w:val="left" w:pos="20"/>
          <w:tab w:val="left" w:pos="327"/>
        </w:tabs>
        <w:ind w:left="1407"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F2F2D246">
      <w:start w:val="1"/>
      <w:numFmt w:val="bullet"/>
      <w:lvlText w:val="▪"/>
      <w:lvlJc w:val="left"/>
      <w:pPr>
        <w:tabs>
          <w:tab w:val="left" w:pos="20"/>
          <w:tab w:val="left" w:pos="327"/>
        </w:tabs>
        <w:ind w:left="21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C7665B0">
      <w:start w:val="1"/>
      <w:numFmt w:val="bullet"/>
      <w:lvlText w:val="•"/>
      <w:lvlJc w:val="left"/>
      <w:pPr>
        <w:tabs>
          <w:tab w:val="left" w:pos="20"/>
          <w:tab w:val="left" w:pos="327"/>
        </w:tabs>
        <w:ind w:left="2847"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8CCE4288">
      <w:start w:val="1"/>
      <w:numFmt w:val="bullet"/>
      <w:lvlText w:val="o"/>
      <w:lvlJc w:val="left"/>
      <w:pPr>
        <w:tabs>
          <w:tab w:val="left" w:pos="20"/>
          <w:tab w:val="left" w:pos="327"/>
        </w:tabs>
        <w:ind w:left="3567"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C28A9EA6">
      <w:start w:val="1"/>
      <w:numFmt w:val="bullet"/>
      <w:lvlText w:val="▪"/>
      <w:lvlJc w:val="left"/>
      <w:pPr>
        <w:tabs>
          <w:tab w:val="left" w:pos="20"/>
          <w:tab w:val="left" w:pos="327"/>
        </w:tabs>
        <w:ind w:left="42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4A0439E">
      <w:start w:val="1"/>
      <w:numFmt w:val="bullet"/>
      <w:lvlText w:val="•"/>
      <w:lvlJc w:val="left"/>
      <w:pPr>
        <w:tabs>
          <w:tab w:val="left" w:pos="20"/>
          <w:tab w:val="left" w:pos="327"/>
        </w:tabs>
        <w:ind w:left="5007"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868881DE">
      <w:start w:val="1"/>
      <w:numFmt w:val="bullet"/>
      <w:lvlText w:val="o"/>
      <w:lvlJc w:val="left"/>
      <w:pPr>
        <w:tabs>
          <w:tab w:val="left" w:pos="20"/>
          <w:tab w:val="left" w:pos="327"/>
        </w:tabs>
        <w:ind w:left="5727"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9A620D56">
      <w:start w:val="1"/>
      <w:numFmt w:val="bullet"/>
      <w:lvlText w:val="▪"/>
      <w:lvlJc w:val="left"/>
      <w:pPr>
        <w:tabs>
          <w:tab w:val="left" w:pos="20"/>
          <w:tab w:val="left" w:pos="327"/>
        </w:tabs>
        <w:ind w:left="64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515C743C"/>
    <w:multiLevelType w:val="hybridMultilevel"/>
    <w:tmpl w:val="CA94321C"/>
    <w:lvl w:ilvl="0" w:tplc="6484B76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773C7F"/>
    <w:multiLevelType w:val="hybridMultilevel"/>
    <w:tmpl w:val="0B3C5A6E"/>
    <w:lvl w:ilvl="0" w:tplc="5D305B5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79367EB"/>
    <w:multiLevelType w:val="multilevel"/>
    <w:tmpl w:val="040E0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A924A9"/>
    <w:multiLevelType w:val="hybridMultilevel"/>
    <w:tmpl w:val="4B7667BC"/>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E8B50A2"/>
    <w:multiLevelType w:val="hybridMultilevel"/>
    <w:tmpl w:val="DD580282"/>
    <w:numStyleLink w:val="ImportedStyle6"/>
  </w:abstractNum>
  <w:abstractNum w:abstractNumId="39" w15:restartNumberingAfterBreak="0">
    <w:nsid w:val="630F0CCE"/>
    <w:multiLevelType w:val="hybridMultilevel"/>
    <w:tmpl w:val="DBF24DE2"/>
    <w:numStyleLink w:val="ImportedStyle5"/>
  </w:abstractNum>
  <w:abstractNum w:abstractNumId="4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4BD64B1"/>
    <w:multiLevelType w:val="hybridMultilevel"/>
    <w:tmpl w:val="5EE05400"/>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796DC2"/>
    <w:multiLevelType w:val="hybridMultilevel"/>
    <w:tmpl w:val="FD9CDE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8B45BEE"/>
    <w:multiLevelType w:val="hybridMultilevel"/>
    <w:tmpl w:val="0490484C"/>
    <w:lvl w:ilvl="0" w:tplc="6484B76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D344F3"/>
    <w:multiLevelType w:val="hybridMultilevel"/>
    <w:tmpl w:val="E87EB6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0"/>
  </w:num>
  <w:num w:numId="2">
    <w:abstractNumId w:val="18"/>
  </w:num>
  <w:num w:numId="3">
    <w:abstractNumId w:val="25"/>
  </w:num>
  <w:num w:numId="4">
    <w:abstractNumId w:val="6"/>
  </w:num>
  <w:num w:numId="5">
    <w:abstractNumId w:val="10"/>
  </w:num>
  <w:num w:numId="6">
    <w:abstractNumId w:val="24"/>
  </w:num>
  <w:num w:numId="7">
    <w:abstractNumId w:val="26"/>
  </w:num>
  <w:num w:numId="8">
    <w:abstractNumId w:val="28"/>
  </w:num>
  <w:num w:numId="9">
    <w:abstractNumId w:val="1"/>
  </w:num>
  <w:num w:numId="10">
    <w:abstractNumId w:val="12"/>
  </w:num>
  <w:num w:numId="11">
    <w:abstractNumId w:val="29"/>
  </w:num>
  <w:num w:numId="12">
    <w:abstractNumId w:val="31"/>
  </w:num>
  <w:num w:numId="13">
    <w:abstractNumId w:val="33"/>
  </w:num>
  <w:num w:numId="14">
    <w:abstractNumId w:val="38"/>
  </w:num>
  <w:num w:numId="15">
    <w:abstractNumId w:val="39"/>
    <w:lvlOverride w:ilvl="0">
      <w:startOverride w:val="3"/>
      <w:lvl w:ilvl="0" w:tplc="DFCE6F4E">
        <w:start w:val="3"/>
        <w:numFmt w:val="decimal"/>
        <w:lvlText w:val="%1."/>
        <w:lvlJc w:val="left"/>
        <w:pPr>
          <w:tabs>
            <w:tab w:val="left" w:pos="-340"/>
            <w:tab w:val="left" w:pos="327"/>
          </w:tabs>
          <w:ind w:left="33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FC63DC6">
        <w:start w:val="1"/>
        <w:numFmt w:val="decimal"/>
        <w:lvlText w:val="%2."/>
        <w:lvlJc w:val="left"/>
        <w:pPr>
          <w:tabs>
            <w:tab w:val="left" w:pos="20"/>
            <w:tab w:val="left" w:pos="327"/>
          </w:tabs>
          <w:ind w:left="105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0B29C2C">
        <w:start w:val="1"/>
        <w:numFmt w:val="decimal"/>
        <w:lvlText w:val="%3."/>
        <w:lvlJc w:val="left"/>
        <w:pPr>
          <w:tabs>
            <w:tab w:val="left" w:pos="20"/>
            <w:tab w:val="left" w:pos="327"/>
          </w:tabs>
          <w:ind w:left="177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54E4992">
        <w:start w:val="1"/>
        <w:numFmt w:val="decimal"/>
        <w:lvlText w:val="%4."/>
        <w:lvlJc w:val="left"/>
        <w:pPr>
          <w:tabs>
            <w:tab w:val="left" w:pos="20"/>
            <w:tab w:val="left" w:pos="327"/>
          </w:tabs>
          <w:ind w:left="249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0A0A42">
        <w:start w:val="1"/>
        <w:numFmt w:val="decimal"/>
        <w:lvlText w:val="%5."/>
        <w:lvlJc w:val="left"/>
        <w:pPr>
          <w:tabs>
            <w:tab w:val="left" w:pos="20"/>
            <w:tab w:val="left" w:pos="327"/>
          </w:tabs>
          <w:ind w:left="32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8EB626">
        <w:start w:val="1"/>
        <w:numFmt w:val="decimal"/>
        <w:lvlText w:val="%6."/>
        <w:lvlJc w:val="left"/>
        <w:pPr>
          <w:tabs>
            <w:tab w:val="left" w:pos="20"/>
            <w:tab w:val="left" w:pos="327"/>
          </w:tabs>
          <w:ind w:left="393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51286C4">
        <w:start w:val="1"/>
        <w:numFmt w:val="decimal"/>
        <w:lvlText w:val="%7."/>
        <w:lvlJc w:val="left"/>
        <w:pPr>
          <w:tabs>
            <w:tab w:val="left" w:pos="20"/>
            <w:tab w:val="left" w:pos="327"/>
          </w:tabs>
          <w:ind w:left="465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B06A50E">
        <w:start w:val="1"/>
        <w:numFmt w:val="decimal"/>
        <w:lvlText w:val="%8."/>
        <w:lvlJc w:val="left"/>
        <w:pPr>
          <w:tabs>
            <w:tab w:val="left" w:pos="20"/>
            <w:tab w:val="left" w:pos="327"/>
          </w:tabs>
          <w:ind w:left="537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E8ECE4">
        <w:start w:val="1"/>
        <w:numFmt w:val="decimal"/>
        <w:lvlText w:val="%9."/>
        <w:lvlJc w:val="left"/>
        <w:pPr>
          <w:tabs>
            <w:tab w:val="left" w:pos="20"/>
            <w:tab w:val="left" w:pos="327"/>
          </w:tabs>
          <w:ind w:left="6098" w:hanging="3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6"/>
    <w:lvlOverride w:ilvl="0">
      <w:startOverride w:val="3"/>
      <w:lvl w:ilvl="0" w:tplc="C6DC8292">
        <w:start w:val="3"/>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F4A56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EEA704E">
        <w:start w:val="1"/>
        <w:numFmt w:val="lowerRoman"/>
        <w:lvlText w:val="%3."/>
        <w:lvlJc w:val="left"/>
        <w:pPr>
          <w:ind w:left="2160"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34CE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084A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2252F6">
        <w:start w:val="1"/>
        <w:numFmt w:val="lowerRoman"/>
        <w:lvlText w:val="%6."/>
        <w:lvlJc w:val="left"/>
        <w:pPr>
          <w:ind w:left="4320"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6C872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B23C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703B16">
        <w:start w:val="1"/>
        <w:numFmt w:val="lowerRoman"/>
        <w:lvlText w:val="%9."/>
        <w:lvlJc w:val="left"/>
        <w:pPr>
          <w:ind w:left="6480" w:hanging="3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8"/>
  </w:num>
  <w:num w:numId="18">
    <w:abstractNumId w:val="15"/>
  </w:num>
  <w:num w:numId="19">
    <w:abstractNumId w:val="32"/>
  </w:num>
  <w:num w:numId="20">
    <w:abstractNumId w:val="22"/>
  </w:num>
  <w:num w:numId="21">
    <w:abstractNumId w:val="7"/>
  </w:num>
  <w:num w:numId="22">
    <w:abstractNumId w:val="21"/>
  </w:num>
  <w:num w:numId="23">
    <w:abstractNumId w:val="13"/>
  </w:num>
  <w:num w:numId="24">
    <w:abstractNumId w:val="2"/>
  </w:num>
  <w:num w:numId="25">
    <w:abstractNumId w:val="30"/>
  </w:num>
  <w:num w:numId="26">
    <w:abstractNumId w:val="34"/>
  </w:num>
  <w:num w:numId="27">
    <w:abstractNumId w:val="0"/>
  </w:num>
  <w:num w:numId="28">
    <w:abstractNumId w:val="39"/>
  </w:num>
  <w:num w:numId="29">
    <w:abstractNumId w:val="44"/>
  </w:num>
  <w:num w:numId="30">
    <w:abstractNumId w:val="41"/>
  </w:num>
  <w:num w:numId="31">
    <w:abstractNumId w:val="5"/>
  </w:num>
  <w:num w:numId="32">
    <w:abstractNumId w:val="3"/>
  </w:num>
  <w:num w:numId="33">
    <w:abstractNumId w:val="11"/>
  </w:num>
  <w:num w:numId="34">
    <w:abstractNumId w:val="9"/>
  </w:num>
  <w:num w:numId="35">
    <w:abstractNumId w:val="23"/>
  </w:num>
  <w:num w:numId="36">
    <w:abstractNumId w:val="37"/>
  </w:num>
  <w:num w:numId="37">
    <w:abstractNumId w:val="27"/>
  </w:num>
  <w:num w:numId="38">
    <w:abstractNumId w:val="14"/>
  </w:num>
  <w:num w:numId="39">
    <w:abstractNumId w:val="35"/>
  </w:num>
  <w:num w:numId="40">
    <w:abstractNumId w:val="36"/>
  </w:num>
  <w:num w:numId="41">
    <w:abstractNumId w:val="4"/>
  </w:num>
  <w:num w:numId="42">
    <w:abstractNumId w:val="20"/>
  </w:num>
  <w:num w:numId="43">
    <w:abstractNumId w:val="17"/>
  </w:num>
  <w:num w:numId="44">
    <w:abstractNumId w:val="43"/>
  </w:num>
  <w:num w:numId="45">
    <w:abstractNumId w:val="42"/>
  </w:num>
  <w:num w:numId="46">
    <w:abstractNumId w:val="1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82"/>
    <w:rsid w:val="00023A88"/>
    <w:rsid w:val="000279CE"/>
    <w:rsid w:val="00071C70"/>
    <w:rsid w:val="000A7238"/>
    <w:rsid w:val="001357B2"/>
    <w:rsid w:val="0017478F"/>
    <w:rsid w:val="00202A77"/>
    <w:rsid w:val="00271CE5"/>
    <w:rsid w:val="00282020"/>
    <w:rsid w:val="002911CB"/>
    <w:rsid w:val="002A2B69"/>
    <w:rsid w:val="002C15DF"/>
    <w:rsid w:val="002D60D5"/>
    <w:rsid w:val="0034269D"/>
    <w:rsid w:val="00353DBF"/>
    <w:rsid w:val="003636BF"/>
    <w:rsid w:val="00371442"/>
    <w:rsid w:val="003845B4"/>
    <w:rsid w:val="00387B1A"/>
    <w:rsid w:val="003C3C60"/>
    <w:rsid w:val="003C5EE5"/>
    <w:rsid w:val="003E1C74"/>
    <w:rsid w:val="003E6C41"/>
    <w:rsid w:val="003F7614"/>
    <w:rsid w:val="004657EE"/>
    <w:rsid w:val="00482792"/>
    <w:rsid w:val="00526246"/>
    <w:rsid w:val="00567106"/>
    <w:rsid w:val="00585DAC"/>
    <w:rsid w:val="005E1D3C"/>
    <w:rsid w:val="00625AE6"/>
    <w:rsid w:val="00632253"/>
    <w:rsid w:val="00642714"/>
    <w:rsid w:val="006455CE"/>
    <w:rsid w:val="00655841"/>
    <w:rsid w:val="006640E5"/>
    <w:rsid w:val="00670CA8"/>
    <w:rsid w:val="006A7B7C"/>
    <w:rsid w:val="00714E05"/>
    <w:rsid w:val="00715A45"/>
    <w:rsid w:val="00733017"/>
    <w:rsid w:val="00783310"/>
    <w:rsid w:val="007A4A6D"/>
    <w:rsid w:val="007B233B"/>
    <w:rsid w:val="007C0117"/>
    <w:rsid w:val="007D1BCF"/>
    <w:rsid w:val="007D75CF"/>
    <w:rsid w:val="007E0440"/>
    <w:rsid w:val="007E6DC5"/>
    <w:rsid w:val="007F3389"/>
    <w:rsid w:val="00842522"/>
    <w:rsid w:val="0086013D"/>
    <w:rsid w:val="0088043C"/>
    <w:rsid w:val="00884889"/>
    <w:rsid w:val="008906C9"/>
    <w:rsid w:val="008A4985"/>
    <w:rsid w:val="008C5738"/>
    <w:rsid w:val="008D04F0"/>
    <w:rsid w:val="008E0D60"/>
    <w:rsid w:val="008F3500"/>
    <w:rsid w:val="009006E1"/>
    <w:rsid w:val="0090389C"/>
    <w:rsid w:val="00924E3C"/>
    <w:rsid w:val="009612BB"/>
    <w:rsid w:val="00962FCF"/>
    <w:rsid w:val="009929F8"/>
    <w:rsid w:val="009C740A"/>
    <w:rsid w:val="00A125C5"/>
    <w:rsid w:val="00A20463"/>
    <w:rsid w:val="00A23C8E"/>
    <w:rsid w:val="00A2451C"/>
    <w:rsid w:val="00A50B18"/>
    <w:rsid w:val="00A65EE7"/>
    <w:rsid w:val="00A70133"/>
    <w:rsid w:val="00A770A6"/>
    <w:rsid w:val="00A813B1"/>
    <w:rsid w:val="00AB36C4"/>
    <w:rsid w:val="00AB4FFB"/>
    <w:rsid w:val="00AC32B2"/>
    <w:rsid w:val="00AD5C06"/>
    <w:rsid w:val="00B17141"/>
    <w:rsid w:val="00B31575"/>
    <w:rsid w:val="00B528B3"/>
    <w:rsid w:val="00B52D50"/>
    <w:rsid w:val="00B74682"/>
    <w:rsid w:val="00B8547D"/>
    <w:rsid w:val="00B95236"/>
    <w:rsid w:val="00C250D5"/>
    <w:rsid w:val="00C35666"/>
    <w:rsid w:val="00C63785"/>
    <w:rsid w:val="00C65173"/>
    <w:rsid w:val="00C725FE"/>
    <w:rsid w:val="00C92898"/>
    <w:rsid w:val="00CA4340"/>
    <w:rsid w:val="00CB3AA7"/>
    <w:rsid w:val="00CD26BF"/>
    <w:rsid w:val="00CD39AD"/>
    <w:rsid w:val="00CE5238"/>
    <w:rsid w:val="00CE7514"/>
    <w:rsid w:val="00D23E62"/>
    <w:rsid w:val="00D248DE"/>
    <w:rsid w:val="00D8542D"/>
    <w:rsid w:val="00D92A35"/>
    <w:rsid w:val="00DB59EF"/>
    <w:rsid w:val="00DC6A71"/>
    <w:rsid w:val="00DE2AED"/>
    <w:rsid w:val="00DF076C"/>
    <w:rsid w:val="00E007CD"/>
    <w:rsid w:val="00E0357D"/>
    <w:rsid w:val="00ED1C3E"/>
    <w:rsid w:val="00F20CE2"/>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4:docId w14:val="0934F415"/>
  <w15:chartTrackingRefBased/>
  <w15:docId w15:val="{4074894E-EF94-492F-9A7B-8B392168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link w:val="OdstavekseznamaZnak"/>
    <w:rsid w:val="00B74682"/>
    <w:pPr>
      <w:pBdr>
        <w:top w:val="nil"/>
        <w:left w:val="nil"/>
        <w:bottom w:val="nil"/>
        <w:right w:val="nil"/>
        <w:between w:val="nil"/>
        <w:bar w:val="nil"/>
      </w:pBdr>
      <w:ind w:left="720"/>
    </w:pPr>
    <w:rPr>
      <w:rFonts w:ascii="Calibri" w:eastAsia="Calibri" w:hAnsi="Calibri" w:cs="Calibri"/>
      <w:color w:val="000000"/>
      <w:sz w:val="24"/>
      <w:szCs w:val="24"/>
      <w:u w:color="000000"/>
      <w:bdr w:val="nil"/>
      <w:lang w:val="en-US" w:eastAsia="en-GB"/>
    </w:rPr>
  </w:style>
  <w:style w:type="numbering" w:customStyle="1" w:styleId="ImportedStyle1">
    <w:name w:val="Imported Style 1"/>
    <w:rsid w:val="00B74682"/>
    <w:pPr>
      <w:numPr>
        <w:numId w:val="6"/>
      </w:numPr>
    </w:pPr>
  </w:style>
  <w:style w:type="numbering" w:customStyle="1" w:styleId="ImportedStyle3">
    <w:name w:val="Imported Style 3"/>
    <w:rsid w:val="00B74682"/>
    <w:pPr>
      <w:numPr>
        <w:numId w:val="8"/>
      </w:numPr>
    </w:pPr>
  </w:style>
  <w:style w:type="numbering" w:customStyle="1" w:styleId="ImportedStyle4">
    <w:name w:val="Imported Style 4"/>
    <w:rsid w:val="00B74682"/>
    <w:pPr>
      <w:numPr>
        <w:numId w:val="10"/>
      </w:numPr>
    </w:pPr>
  </w:style>
  <w:style w:type="numbering" w:customStyle="1" w:styleId="ImportedStyle5">
    <w:name w:val="Imported Style 5"/>
    <w:rsid w:val="00B74682"/>
    <w:pPr>
      <w:numPr>
        <w:numId w:val="12"/>
      </w:numPr>
    </w:pPr>
  </w:style>
  <w:style w:type="numbering" w:customStyle="1" w:styleId="ImportedStyle6">
    <w:name w:val="Imported Style 6"/>
    <w:rsid w:val="00B74682"/>
    <w:pPr>
      <w:numPr>
        <w:numId w:val="13"/>
      </w:numPr>
    </w:pPr>
  </w:style>
  <w:style w:type="paragraph" w:styleId="Napis">
    <w:name w:val="caption"/>
    <w:rsid w:val="00B74682"/>
    <w:pPr>
      <w:pBdr>
        <w:top w:val="nil"/>
        <w:left w:val="nil"/>
        <w:bottom w:val="nil"/>
        <w:right w:val="nil"/>
        <w:between w:val="nil"/>
        <w:bar w:val="nil"/>
      </w:pBdr>
      <w:suppressAutoHyphens/>
      <w:outlineLvl w:val="0"/>
    </w:pPr>
    <w:rPr>
      <w:rFonts w:ascii="Calibri" w:eastAsia="Calibri" w:hAnsi="Calibri" w:cs="Calibri"/>
      <w:color w:val="000000"/>
      <w:sz w:val="36"/>
      <w:szCs w:val="36"/>
      <w:bdr w:val="nil"/>
      <w:lang w:val="en-US" w:eastAsia="en-GB"/>
    </w:rPr>
  </w:style>
  <w:style w:type="character" w:styleId="Pripombasklic">
    <w:name w:val="annotation reference"/>
    <w:uiPriority w:val="99"/>
    <w:semiHidden/>
    <w:unhideWhenUsed/>
    <w:rsid w:val="00B74682"/>
    <w:rPr>
      <w:sz w:val="16"/>
      <w:szCs w:val="16"/>
    </w:rPr>
  </w:style>
  <w:style w:type="character" w:customStyle="1" w:styleId="OdstavekseznamaZnak">
    <w:name w:val="Odstavek seznama Znak"/>
    <w:link w:val="Odstavekseznama"/>
    <w:rsid w:val="00B74682"/>
    <w:rPr>
      <w:rFonts w:ascii="Calibri" w:eastAsia="Calibri" w:hAnsi="Calibri" w:cs="Calibri"/>
      <w:color w:val="000000"/>
      <w:sz w:val="24"/>
      <w:szCs w:val="24"/>
      <w:u w:color="000000"/>
      <w:bdr w:val="nil"/>
      <w:lang w:val="en-US" w:eastAsia="en-GB"/>
    </w:rPr>
  </w:style>
  <w:style w:type="paragraph" w:styleId="Brezrazmikov">
    <w:name w:val="No Spacing"/>
    <w:uiPriority w:val="1"/>
    <w:qFormat/>
    <w:rsid w:val="00B528B3"/>
    <w:rPr>
      <w:rFonts w:ascii="Arial" w:hAnsi="Arial"/>
      <w:szCs w:val="24"/>
      <w:lang w:val="en-US" w:eastAsia="en-US"/>
    </w:rPr>
  </w:style>
  <w:style w:type="character" w:customStyle="1" w:styleId="NogaZnak">
    <w:name w:val="Noga Znak"/>
    <w:basedOn w:val="Privzetapisavaodstavka"/>
    <w:link w:val="Noga"/>
    <w:uiPriority w:val="99"/>
    <w:rsid w:val="007F3389"/>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dental-setting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dc.europa.eu/en/publications-data/guidance-wearing-and-removing-personal-protective-equipment-healthcare-settin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pancicV57\AppData\Local\Microsoft\Windows\INetCache\IE\2UXFCC3X\MZ_SLO%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MZ_SLO (1)</Template>
  <TotalTime>0</TotalTime>
  <Pages>18</Pages>
  <Words>7083</Words>
  <Characters>45232</Characters>
  <Application>Microsoft Office Word</Application>
  <DocSecurity>0</DocSecurity>
  <Lines>376</Lines>
  <Paragraphs>104</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52211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Zupančič</dc:creator>
  <cp:keywords/>
  <cp:lastModifiedBy>Vesna Zupančič</cp:lastModifiedBy>
  <cp:revision>2</cp:revision>
  <dcterms:created xsi:type="dcterms:W3CDTF">2020-05-08T15:15:00Z</dcterms:created>
  <dcterms:modified xsi:type="dcterms:W3CDTF">2020-05-08T15:15:00Z</dcterms:modified>
</cp:coreProperties>
</file>