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93B8" w14:textId="77777777" w:rsidR="00582A8D" w:rsidRPr="007044DA" w:rsidRDefault="00582A8D" w:rsidP="00582A8D">
      <w:pPr>
        <w:suppressAutoHyphens/>
        <w:autoSpaceDE w:val="0"/>
        <w:autoSpaceDN w:val="0"/>
        <w:adjustRightInd w:val="0"/>
        <w:spacing w:after="220" w:line="324" w:lineRule="auto"/>
        <w:jc w:val="center"/>
        <w:textAlignment w:val="center"/>
        <w:outlineLvl w:val="1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FF2134" w14:textId="34E9E748" w:rsidR="00582A8D" w:rsidRPr="00582A8D" w:rsidRDefault="00582A8D" w:rsidP="00582A8D">
      <w:pPr>
        <w:suppressAutoHyphens/>
        <w:autoSpaceDE w:val="0"/>
        <w:autoSpaceDN w:val="0"/>
        <w:adjustRightInd w:val="0"/>
        <w:spacing w:after="220" w:line="324" w:lineRule="auto"/>
        <w:jc w:val="center"/>
        <w:textAlignment w:val="center"/>
        <w:outlineLvl w:val="1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82A8D">
        <w:rPr>
          <w:rFonts w:ascii="Arial" w:eastAsia="Calibri" w:hAnsi="Arial" w:cs="Arial"/>
          <w:b/>
          <w:sz w:val="20"/>
          <w:szCs w:val="20"/>
          <w:lang w:eastAsia="en-US"/>
        </w:rPr>
        <w:t>IZVAJALEC ZDRAVSTVENE DEJAVNOSTI (delodajalec)</w:t>
      </w:r>
    </w:p>
    <w:tbl>
      <w:tblPr>
        <w:tblStyle w:val="Tabelamrea4"/>
        <w:tblpPr w:leftFromText="142" w:rightFromText="142" w:bottomFromText="397" w:vertAnchor="text" w:tblpXSpec="center" w:tblpY="1"/>
        <w:tblOverlap w:val="never"/>
        <w:tblW w:w="0" w:type="auto"/>
        <w:jc w:val="center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686"/>
        <w:gridCol w:w="5954"/>
      </w:tblGrid>
      <w:tr w:rsidR="00582A8D" w:rsidRPr="00582A8D" w14:paraId="3628CF77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08A9BD4F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Uradni naziv izvajalca </w:t>
            </w: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zdravstvene dejavnosti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72D0250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5E8C9A96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86" w:type="dxa"/>
            <w:shd w:val="clear" w:color="auto" w:fill="auto"/>
            <w:tcMar>
              <w:top w:w="159" w:type="dxa"/>
              <w:bottom w:w="68" w:type="dxa"/>
            </w:tcMar>
          </w:tcPr>
          <w:p w14:paraId="56ABC6F2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Naslov </w:t>
            </w:r>
          </w:p>
        </w:tc>
        <w:tc>
          <w:tcPr>
            <w:tcW w:w="5954" w:type="dxa"/>
            <w:shd w:val="clear" w:color="auto" w:fill="auto"/>
            <w:tcMar>
              <w:top w:w="159" w:type="dxa"/>
              <w:bottom w:w="68" w:type="dxa"/>
            </w:tcMar>
          </w:tcPr>
          <w:p w14:paraId="16FC0D0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2E22DB8A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53134C8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Poštna številka 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266C91D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49C82EEE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86" w:type="dxa"/>
            <w:shd w:val="clear" w:color="auto" w:fill="auto"/>
            <w:tcMar>
              <w:top w:w="159" w:type="dxa"/>
              <w:bottom w:w="68" w:type="dxa"/>
            </w:tcMar>
          </w:tcPr>
          <w:p w14:paraId="0A4D0418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Telefonska številka</w:t>
            </w:r>
          </w:p>
        </w:tc>
        <w:tc>
          <w:tcPr>
            <w:tcW w:w="5954" w:type="dxa"/>
            <w:shd w:val="clear" w:color="auto" w:fill="auto"/>
            <w:tcMar>
              <w:top w:w="159" w:type="dxa"/>
              <w:bottom w:w="68" w:type="dxa"/>
            </w:tcMar>
          </w:tcPr>
          <w:p w14:paraId="47A2C0B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152D391B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1FBD435E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Elektronski naslov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3ACE3DF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2F46FA5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Izvajalec zdravstvene dejavnosti izjavljam, da bom v </w:t>
      </w:r>
      <w:r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>roku 60 dni po prejemu računa</w:t>
      </w: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 na račun Zbornice zdravstvene in babiške nege Slovenije – Zveze, Ob Železnici 30 A, 1000 Ljubljana, številka računa: SI56 0201 5025 8761 480, sklic 00 0601-087 </w:t>
      </w:r>
      <w:r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>plačal stroške</w:t>
      </w: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  v višini  </w:t>
      </w:r>
      <w:r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>80 €</w:t>
      </w: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 za </w:t>
      </w:r>
      <w:r w:rsidRPr="00582A8D"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  <w:t>enkratno</w:t>
      </w:r>
      <w:r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opravljanje preizkusa strokovne usposobljenosti</w:t>
      </w: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 za spodaj navedene izvajalce zdravstvene nege iz drugega odstavka 38. člena Zakona o spremembah in dopolnitvah Zakona o zdravstveni dejavnosti – ZZDej-K. </w:t>
      </w:r>
    </w:p>
    <w:p w14:paraId="766BAE35" w14:textId="303CBE81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25652B7D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4"/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B93293"/>
          <w:left w:val="single" w:sz="4" w:space="0" w:color="B93293"/>
          <w:bottom w:val="single" w:sz="4" w:space="0" w:color="B93293"/>
          <w:right w:val="single" w:sz="4" w:space="0" w:color="B93293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51"/>
        <w:gridCol w:w="8789"/>
      </w:tblGrid>
      <w:tr w:rsidR="00582A8D" w:rsidRPr="00582A8D" w14:paraId="52CEECB7" w14:textId="77777777" w:rsidTr="006D3042">
        <w:trPr>
          <w:trHeight w:val="567"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C0719F9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309ED09D" wp14:editId="57B5ED0D">
                  <wp:extent cx="216000" cy="21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77C337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2A8D">
              <w:rPr>
                <w:rFonts w:ascii="Arial" w:eastAsia="Calibri" w:hAnsi="Arial" w:cs="Arial"/>
                <w:sz w:val="16"/>
                <w:szCs w:val="16"/>
                <w:lang w:eastAsia="en-US"/>
              </w:rPr>
              <w:t>Kandidat/</w:t>
            </w:r>
            <w:proofErr w:type="spellStart"/>
            <w:r w:rsidRPr="00582A8D">
              <w:rPr>
                <w:rFonts w:ascii="Arial" w:eastAsia="Calibri" w:hAnsi="Arial" w:cs="Arial"/>
                <w:sz w:val="16"/>
                <w:szCs w:val="16"/>
                <w:lang w:eastAsia="en-US"/>
              </w:rPr>
              <w:t>ka</w:t>
            </w:r>
            <w:proofErr w:type="spellEnd"/>
            <w:r w:rsidRPr="00582A8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kopijo podpisanega obrazca posreduje Zbornici – Zvezi. Pristop k preizkusu je mogoč po prejemu prijavnice, izjave delodajalca o izpolnjevanju pogojev po 38/2. členu ZZDej-K in potrdila o plačilu stroškov preizkusa ali izjave delodajalca o kritju stroškov preizkusa.</w:t>
            </w:r>
          </w:p>
        </w:tc>
      </w:tr>
    </w:tbl>
    <w:p w14:paraId="675C00D2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F98580C" w14:textId="35421EF8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4AAF1A7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2276A372" w14:textId="77777777" w:rsidR="00582A8D" w:rsidRPr="00582A8D" w:rsidRDefault="00582A8D" w:rsidP="00582A8D">
      <w:pPr>
        <w:autoSpaceDE w:val="0"/>
        <w:autoSpaceDN w:val="0"/>
        <w:adjustRightInd w:val="0"/>
        <w:spacing w:after="220" w:line="324" w:lineRule="auto"/>
        <w:jc w:val="center"/>
        <w:textAlignment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82A8D">
        <w:rPr>
          <w:rFonts w:ascii="Arial" w:eastAsia="Calibri" w:hAnsi="Arial" w:cs="Arial"/>
          <w:b/>
          <w:sz w:val="20"/>
          <w:szCs w:val="20"/>
          <w:lang w:eastAsia="en-US"/>
        </w:rPr>
        <w:t>Osebno ime in letnica kandidatov/tk</w:t>
      </w:r>
    </w:p>
    <w:tbl>
      <w:tblPr>
        <w:tblStyle w:val="Tabelamrea5"/>
        <w:tblpPr w:leftFromText="142" w:rightFromText="142" w:bottomFromText="397" w:vertAnchor="text" w:horzAnchor="margin" w:tblpX="227" w:tblpY="2"/>
        <w:tblOverlap w:val="never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062"/>
        <w:gridCol w:w="1418"/>
        <w:gridCol w:w="709"/>
        <w:gridCol w:w="2835"/>
        <w:gridCol w:w="1407"/>
      </w:tblGrid>
      <w:tr w:rsidR="00582A8D" w:rsidRPr="00582A8D" w14:paraId="321167E1" w14:textId="77777777" w:rsidTr="00582A8D">
        <w:trPr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tcMar>
              <w:top w:w="159" w:type="dxa"/>
              <w:bottom w:w="68" w:type="dxa"/>
            </w:tcMar>
          </w:tcPr>
          <w:p w14:paraId="6D62804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Primer Imena</w:t>
            </w:r>
          </w:p>
        </w:tc>
        <w:tc>
          <w:tcPr>
            <w:tcW w:w="1418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76E08C24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-1644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1968</w:t>
            </w: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1F6D4B9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F2F2F2"/>
              <w:left w:val="single" w:sz="4" w:space="0" w:color="F2F2F2"/>
            </w:tcBorders>
          </w:tcPr>
          <w:p w14:paraId="3EFAE70E" w14:textId="77777777" w:rsidR="00582A8D" w:rsidRPr="00582A8D" w:rsidRDefault="00582A8D" w:rsidP="00582A8D">
            <w:pPr>
              <w:tabs>
                <w:tab w:val="left" w:pos="576"/>
              </w:tabs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1407" w:type="dxa"/>
            <w:tcBorders>
              <w:top w:val="single" w:sz="4" w:space="0" w:color="F2F2F2"/>
              <w:right w:val="single" w:sz="4" w:space="0" w:color="F2F2F2"/>
            </w:tcBorders>
          </w:tcPr>
          <w:p w14:paraId="3A7EEB3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1E2DF41C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CAFB9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6232D1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6E86C07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4293B7D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8011FC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087E5C8B" w14:textId="77777777" w:rsidTr="00582A8D">
        <w:trPr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63FA9A94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2F2F2"/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00919C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182DA981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2ACC69A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7EFE9A9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DEC9474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2B0FC5C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0ACE5AA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2978444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5E05DE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0B7FB91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7B32DE6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807EB9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2E6350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748D55A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6D1D1C5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10D57341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7ED5FD5A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5FF4AD9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48B550CD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6EE9B07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1623F04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7BC63B1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731165E5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2656CC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80B6E67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29974A5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2C0C058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643C298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ADCC5E8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D7F0430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0CD0AB5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3C49CC7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7636FE3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6C2D11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5F8DB3FB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2A151F7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71D22DC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2733C66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84E0DA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56E325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110BFF5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5A3E7A80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9EE63E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397C7CB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77C9A82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0E46114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D7E4E2D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6AA0EF92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B139E8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7AB4E5B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8DCE344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1D07561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0583EB6A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189F96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1532A5B7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530C0C2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103B60F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5103453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D67F5E0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0EAE21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DF0D9C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5BE0B64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56BDF16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4FE3B37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C691326" w14:textId="3028310C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10EE5D3F" w14:textId="237C0318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678F74F3" w14:textId="05868831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15236139" w14:textId="09557BA3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2F74CAF9" w14:textId="2E9B731F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tbl>
      <w:tblPr>
        <w:tblStyle w:val="Tabelamrea6"/>
        <w:tblpPr w:leftFromText="142" w:rightFromText="142" w:vertAnchor="text" w:horzAnchor="page" w:tblpX="4118" w:tblpY="556"/>
        <w:tblOverlap w:val="never"/>
        <w:tblW w:w="11253" w:type="dxa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488"/>
        <w:gridCol w:w="56"/>
        <w:gridCol w:w="3855"/>
        <w:gridCol w:w="3854"/>
      </w:tblGrid>
      <w:tr w:rsidR="000500A2" w:rsidRPr="000500A2" w14:paraId="3029890B" w14:textId="77777777" w:rsidTr="006D3042">
        <w:trPr>
          <w:gridAfter w:val="1"/>
          <w:wAfter w:w="3854" w:type="dxa"/>
          <w:trHeight w:val="113"/>
        </w:trPr>
        <w:tc>
          <w:tcPr>
            <w:tcW w:w="34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132BCED5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12AA73CF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ind w:left="1191" w:hanging="709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500A2" w:rsidRPr="000500A2" w14:paraId="7C0EDF77" w14:textId="77777777" w:rsidTr="006D304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854" w:type="dxa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47B315B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324" w:lineRule="auto"/>
              <w:ind w:right="-999"/>
              <w:jc w:val="center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521390A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6960B54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500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Podpis  pooblaščene osebe </w:t>
            </w:r>
          </w:p>
          <w:p w14:paraId="653D4F0F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500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izvajalca zdravstvene dejavnosti</w:t>
            </w:r>
          </w:p>
        </w:tc>
      </w:tr>
      <w:tr w:rsidR="000500A2" w:rsidRPr="000500A2" w14:paraId="4DE57922" w14:textId="77777777" w:rsidTr="006D3042">
        <w:tc>
          <w:tcPr>
            <w:tcW w:w="1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4" w:type="dxa"/>
              <w:left w:w="0" w:type="dxa"/>
              <w:bottom w:w="0" w:type="dxa"/>
              <w:right w:w="0" w:type="dxa"/>
            </w:tcMar>
          </w:tcPr>
          <w:p w14:paraId="619FE372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Arial" w:eastAsia="Calibri" w:hAnsi="Arial" w:cs="Arial"/>
                <w:color w:val="808080"/>
                <w:sz w:val="14"/>
                <w:szCs w:val="14"/>
                <w:lang w:eastAsia="en-US"/>
              </w:rPr>
            </w:pPr>
          </w:p>
        </w:tc>
      </w:tr>
      <w:tr w:rsidR="000500A2" w:rsidRPr="000500A2" w14:paraId="783F0F5A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4" w:type="dxa"/>
              <w:left w:w="0" w:type="dxa"/>
              <w:bottom w:w="0" w:type="dxa"/>
              <w:right w:w="0" w:type="dxa"/>
            </w:tcMar>
          </w:tcPr>
          <w:p w14:paraId="7764FCB1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Arial" w:eastAsia="Calibri" w:hAnsi="Arial" w:cs="Arial"/>
                <w:color w:val="808080"/>
                <w:sz w:val="14"/>
                <w:szCs w:val="14"/>
                <w:lang w:eastAsia="en-US"/>
              </w:rPr>
            </w:pPr>
          </w:p>
        </w:tc>
      </w:tr>
    </w:tbl>
    <w:p w14:paraId="1C9C3CBD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sectPr w:rsidR="00582A8D" w:rsidRPr="00582A8D" w:rsidSect="00DF5AE8">
      <w:headerReference w:type="default" r:id="rId8"/>
      <w:footerReference w:type="default" r:id="rId9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537F" w14:textId="77777777" w:rsidR="00814556" w:rsidRDefault="00814556" w:rsidP="00FF3BAB">
      <w:r>
        <w:separator/>
      </w:r>
    </w:p>
  </w:endnote>
  <w:endnote w:type="continuationSeparator" w:id="0">
    <w:p w14:paraId="2C635AEA" w14:textId="77777777" w:rsidR="00814556" w:rsidRDefault="00814556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1B079292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EF2A87">
      <w:rPr>
        <w:rFonts w:ascii="Arial" w:hAnsi="Arial" w:cs="Arial"/>
        <w:color w:val="808080"/>
        <w:spacing w:val="1"/>
        <w:sz w:val="16"/>
        <w:szCs w:val="16"/>
        <w:lang w:val="en-US"/>
      </w:rPr>
      <w:t>17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0</w:t>
    </w:r>
    <w:r w:rsidR="00EF2A87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5068B8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7D065C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="00EF2A87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7C68" w14:textId="77777777" w:rsidR="00814556" w:rsidRDefault="00814556" w:rsidP="00FF3BAB">
      <w:r>
        <w:separator/>
      </w:r>
    </w:p>
  </w:footnote>
  <w:footnote w:type="continuationSeparator" w:id="0">
    <w:p w14:paraId="2677DC40" w14:textId="77777777" w:rsidR="00814556" w:rsidRDefault="00814556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6A2CD3A5" w:rsidR="00FF3BAB" w:rsidRPr="00DF5AE8" w:rsidRDefault="00582A8D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582A8D">
            <w:rPr>
              <w:rFonts w:ascii="Arial" w:hAnsi="Arial" w:cs="Arial"/>
              <w:b/>
              <w:sz w:val="24"/>
              <w:szCs w:val="24"/>
            </w:rPr>
            <w:t>IZJAVA O KRITJU STROŠKOV PREIZKUSA STROKOVNE USPOSOBLJENOSTI IZ 38/2. ČLENA ZAKONA O SPREMEMBAH IN DOPOLNITVAH ZAKONA O ZDRAVSTVENI DEJAVNOSTI (ZZDEJ-K)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55D9"/>
    <w:multiLevelType w:val="hybridMultilevel"/>
    <w:tmpl w:val="B89857E2"/>
    <w:lvl w:ilvl="0" w:tplc="C36EE6AA">
      <w:start w:val="1"/>
      <w:numFmt w:val="upperRoman"/>
      <w:lvlText w:val="%1."/>
      <w:lvlJc w:val="righ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500A2"/>
    <w:rsid w:val="000E4049"/>
    <w:rsid w:val="001A56D7"/>
    <w:rsid w:val="002C0F81"/>
    <w:rsid w:val="002D455D"/>
    <w:rsid w:val="0037116C"/>
    <w:rsid w:val="004C321B"/>
    <w:rsid w:val="004D0B5C"/>
    <w:rsid w:val="004D6B50"/>
    <w:rsid w:val="005068B8"/>
    <w:rsid w:val="00543978"/>
    <w:rsid w:val="00582A8D"/>
    <w:rsid w:val="005E70DD"/>
    <w:rsid w:val="0065742F"/>
    <w:rsid w:val="006A3228"/>
    <w:rsid w:val="007044DA"/>
    <w:rsid w:val="00720BA2"/>
    <w:rsid w:val="007D065C"/>
    <w:rsid w:val="00814556"/>
    <w:rsid w:val="00870B28"/>
    <w:rsid w:val="00954205"/>
    <w:rsid w:val="009D1273"/>
    <w:rsid w:val="009D1422"/>
    <w:rsid w:val="00A00522"/>
    <w:rsid w:val="00A73916"/>
    <w:rsid w:val="00AA5982"/>
    <w:rsid w:val="00AC0E05"/>
    <w:rsid w:val="00B27B6E"/>
    <w:rsid w:val="00C17D56"/>
    <w:rsid w:val="00CC3FF0"/>
    <w:rsid w:val="00D06B46"/>
    <w:rsid w:val="00D17E00"/>
    <w:rsid w:val="00D95843"/>
    <w:rsid w:val="00DC7D49"/>
    <w:rsid w:val="00DF04E6"/>
    <w:rsid w:val="00DF5AE8"/>
    <w:rsid w:val="00EF2A87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0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0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1Znak">
    <w:name w:val="Naslov 1 Znak"/>
    <w:basedOn w:val="Privzetapisavaodstavka"/>
    <w:link w:val="Naslov1"/>
    <w:uiPriority w:val="9"/>
    <w:rsid w:val="007D06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06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7D065C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4">
    <w:name w:val="Tabela – mreža4"/>
    <w:basedOn w:val="Navadnatabela"/>
    <w:next w:val="Tabelamrea"/>
    <w:uiPriority w:val="59"/>
    <w:rsid w:val="00582A8D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  <w:style w:type="table" w:customStyle="1" w:styleId="Tabelamrea5">
    <w:name w:val="Tabela – mreža5"/>
    <w:basedOn w:val="Navadnatabela"/>
    <w:next w:val="Tabelamrea"/>
    <w:uiPriority w:val="59"/>
    <w:rsid w:val="00582A8D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  <w:style w:type="table" w:customStyle="1" w:styleId="Tabelamrea6">
    <w:name w:val="Tabela – mreža6"/>
    <w:basedOn w:val="Navadnatabela"/>
    <w:next w:val="Tabelamrea"/>
    <w:uiPriority w:val="59"/>
    <w:rsid w:val="000500A2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3</cp:revision>
  <cp:lastPrinted>2022-02-28T13:26:00Z</cp:lastPrinted>
  <dcterms:created xsi:type="dcterms:W3CDTF">2022-03-17T09:22:00Z</dcterms:created>
  <dcterms:modified xsi:type="dcterms:W3CDTF">2022-03-17T09:28:00Z</dcterms:modified>
</cp:coreProperties>
</file>