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58" w:rsidRDefault="00EA3858" w:rsidP="00EA3858">
      <w:pPr>
        <w:outlineLvl w:val="0"/>
      </w:pPr>
      <w:r>
        <w:rPr>
          <w:b/>
          <w:bCs/>
        </w:rPr>
        <w:t>:</w:t>
      </w:r>
      <w:r>
        <w:t xml:space="preserve"> EFN - </w:t>
      </w:r>
      <w:proofErr w:type="spellStart"/>
      <w:r>
        <w:t>EfCCNa</w:t>
      </w:r>
      <w:proofErr w:type="spellEnd"/>
      <w:r>
        <w:t xml:space="preserve"> - </w:t>
      </w:r>
      <w:proofErr w:type="spellStart"/>
      <w:r>
        <w:t>EuSEN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on COVID-19 </w:t>
      </w:r>
      <w:proofErr w:type="spellStart"/>
      <w:r>
        <w:t>Preparedness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Frontline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 - </w:t>
      </w:r>
      <w:proofErr w:type="spellStart"/>
      <w:r>
        <w:t>March</w:t>
      </w:r>
      <w:proofErr w:type="spellEnd"/>
      <w:r>
        <w:t xml:space="preserve"> 2020</w:t>
      </w:r>
    </w:p>
    <w:p w:rsidR="00EA3858" w:rsidRDefault="00EA3858" w:rsidP="00EA3858"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3858" w:rsidTr="00EA38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1410"/>
              <w:gridCol w:w="1290"/>
              <w:gridCol w:w="1260"/>
              <w:gridCol w:w="1860"/>
            </w:tblGrid>
            <w:tr w:rsidR="00EA385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5715000" cy="1314450"/>
                        <wp:effectExtent l="0" t="0" r="0" b="0"/>
                        <wp:docPr id="7" name="Slika 7" descr="EFN Hea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FN Hea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858">
              <w:trPr>
                <w:trHeight w:val="1800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9A5CFE" w:rsidRPr="009A5CFE" w:rsidRDefault="009A5CFE" w:rsidP="009A5CFE">
                  <w:pPr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4"/>
                      <w:szCs w:val="24"/>
                      <w:lang w:val="sl"/>
                    </w:rPr>
                    <w:t>Evropska federacija združenj medicinskih sester</w:t>
                  </w:r>
                </w:p>
                <w:p w:rsidR="009A5CFE" w:rsidRPr="009A5CFE" w:rsidRDefault="009A5CFE" w:rsidP="009A5CFE">
                  <w:pPr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4"/>
                      <w:szCs w:val="24"/>
                      <w:lang w:val="sl"/>
                    </w:rPr>
                    <w:t>Evropska federacija združenj za oskrbo življenjsko ogroženih pacientov</w:t>
                  </w:r>
                </w:p>
                <w:p w:rsidR="009A5CFE" w:rsidRPr="009A5CFE" w:rsidRDefault="009A5CFE" w:rsidP="009A5CFE">
                  <w:pPr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4"/>
                      <w:szCs w:val="24"/>
                      <w:lang w:val="sl"/>
                    </w:rPr>
                    <w:t>Evropsko združenje medicinskih sester v urgenci</w:t>
                  </w:r>
                </w:p>
                <w:p w:rsidR="009A5CFE" w:rsidRPr="009A5CFE" w:rsidRDefault="009A5CFE" w:rsidP="009A5CFE">
                  <w:pPr>
                    <w:autoSpaceDE w:val="0"/>
                    <w:autoSpaceDN w:val="0"/>
                    <w:ind w:right="21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5CFE">
                    <w:rPr>
                      <w:i/>
                      <w:iCs/>
                      <w:color w:val="000000"/>
                      <w:sz w:val="24"/>
                      <w:szCs w:val="24"/>
                      <w:lang w:val="sl"/>
                    </w:rPr>
                    <w:t>26. marec 2020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 xml:space="preserve">EFN - </w:t>
                  </w:r>
                  <w:proofErr w:type="spellStart"/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>EfCCNa</w:t>
                  </w:r>
                  <w:proofErr w:type="spellEnd"/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 xml:space="preserve"> - </w:t>
                  </w:r>
                  <w:proofErr w:type="spellStart"/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>EuSEN</w:t>
                  </w:r>
                  <w:proofErr w:type="spellEnd"/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 xml:space="preserve"> Skupna izjava o 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 xml:space="preserve">pripravljenosti na covid-19 in nujno potrebni zaščiti medicinskih sester v prvih vrstah 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6"/>
                      <w:szCs w:val="26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Pandemija covida-19 jemlje svoj davek pri prebivalcih in v zdravstvenem sistemu Evropske unije (EU). Predvsem pa zelo negativno učinkuje na medicinske sestre v prvih vrstah. Svoje delo opravljajo v slabših pogojih kot </w:t>
                  </w:r>
                  <w:proofErr w:type="spellStart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kdajkoli</w:t>
                  </w:r>
                  <w:proofErr w:type="spellEnd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 prej, nimajo dovolj in/ali ustrezne zaščitne opreme in se pogosto tudi same okužijo z virusom, v nekaterih primerih s smrtnim izidom.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Zato  EFN, </w:t>
                  </w:r>
                  <w:proofErr w:type="spellStart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EfCCNa</w:t>
                  </w:r>
                  <w:proofErr w:type="spellEnd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 in </w:t>
                  </w:r>
                  <w:proofErr w:type="spellStart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EuSEN</w:t>
                  </w:r>
                  <w:proofErr w:type="spellEnd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 pozivamo institucije EU, vse vlade držav članic EU, zdravstveno industrijo in druge deležnike v zdravstvu, da: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1.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zmanjšajo postopke javnega naročanja na sam minimum in s tem zagotovijo, da bo prava oprema (npr. maske FFP2, mehanski respiratorji) dostopna medicinskim sestram v prvih vrstah. Ključno pri tem pa je, da razdeljevanje ostane pregledno in sorazmerno za vse države članice EU;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2.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dodelijo potrebna sredstva za podporo medicinskim sestram v prvih vrstah. Institucije EU bi morale spremeniti že sprejete proračune, da bi zagotovile sredstva za zdravstveno nego v prvih vrstah;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3.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delujejo prek sredstev javnega obveščanja in socialnih medijev proti stigmatizaciji medicinskih sester, ki skrbijo za bolnike s covidom-19;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4.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začnejo spremljati, koliko medicinskih sester se okuži s </w:t>
                  </w:r>
                  <w:proofErr w:type="spellStart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koronavirusom</w:t>
                  </w:r>
                  <w:proofErr w:type="spellEnd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 na delovnem mestu in beležiti število tistih, ki zaradi okužbe umrejo; 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5.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spodbujajo sodelovanje medicinskih sester iz prvih vrst, da soustvarjajo in sooblikujejo politične odločitve na področju nalezljivih boleznih s hudimi posledicami (IDHC), in sicer glede pripravljenosti, delovnih postopkov, usposabljanja in izbire ustreznega materiala;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6.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tesno sodelujejo s stroko zdravstvene nege pri razvoju smernic za zaščito delavcev v zdravstveni negi, ki imajo po nepotrebnem težke in nevarne delovne pogoje, zlasti pri obravnavi bolnikov s covidom-19; 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7.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se dosledno zavzemajo za preprečitev novih epidemij ob prihodnjih izbruhih, tako da vključijo medicinske sestre iz prvih vrst v oblikovanje smernic/postopkov in v usklajevanje.  EU mora izboljšati svoje zmogljivosti, da bo preprečevala izredne dogodke v zvezi z zdravjem prebivalstva, prebivalstvo pred njimi varovala, jih odkrivala, o njih poročala in se nanje odzivala; 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lastRenderedPageBreak/>
                    <w:t>8.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zagotovijo ustrezne mehanizme za psihološko pomoč medicinskim sestram, ki doživljajo hudo tesnobo in stres med smo krizo in tudi po njej, da bi posttravmatske stresne motnje preprečili in zdravili.</w:t>
                  </w:r>
                </w:p>
                <w:p w:rsidR="009A5CFE" w:rsidRPr="009A5CFE" w:rsidRDefault="009A5CFE" w:rsidP="009A5CFE">
                  <w:pPr>
                    <w:spacing w:before="100"/>
                    <w:ind w:left="567" w:right="210" w:hanging="386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9.</w:t>
                  </w:r>
                  <w:r w:rsidRPr="009A5CFE">
                    <w:rPr>
                      <w:rFonts w:ascii="Times New Roman" w:hAnsi="Times New Roman"/>
                      <w:color w:val="000000"/>
                      <w:sz w:val="14"/>
                      <w:szCs w:val="14"/>
                      <w:lang w:val="sl"/>
                    </w:rPr>
                    <w:t xml:space="preserve">       </w:t>
                  </w: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omogočijo medicinskim sestram dodatna usposabljanja, da bi pacientom lahko pomagale prenašati izolacijo, prepoved obiskov svojcev in strah pred smrtjo.</w:t>
                  </w:r>
                </w:p>
                <w:p w:rsidR="009A5CFE" w:rsidRPr="009A5CFE" w:rsidRDefault="009A5CFE" w:rsidP="009A5CFE">
                  <w:pPr>
                    <w:spacing w:before="100"/>
                    <w:ind w:left="383" w:right="210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  <w:textAlignment w:val="baseline"/>
                  </w:pPr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EFN, </w:t>
                  </w:r>
                  <w:proofErr w:type="spellStart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EfCCNa</w:t>
                  </w:r>
                  <w:proofErr w:type="spellEnd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 in </w:t>
                  </w:r>
                  <w:proofErr w:type="spellStart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>EuSEN</w:t>
                  </w:r>
                  <w:proofErr w:type="spellEnd"/>
                  <w:r w:rsidRPr="009A5CFE">
                    <w:rPr>
                      <w:color w:val="000000"/>
                      <w:sz w:val="20"/>
                      <w:szCs w:val="20"/>
                      <w:lang w:val="sl"/>
                    </w:rPr>
                    <w:t xml:space="preserve"> pozdravljamo in cenimo napore in sredstva, ki sta jih združili Evropska komisija in zdravstvena industrija za raziskave v zvezi s cepivom proti covidu-19 in zdravljenjem. Toda opozarjamo Komisijo, da so najbolj kritične razmere zdaj v prvih vrstah. Zato smo Evropski komisiji popolnoma na razpolago, da zagotovimo, da bodo ukrepi EU odražali stališča delavcev iz prvih vrst in tako dosegli svoj namen.</w:t>
                  </w:r>
                </w:p>
                <w:p w:rsidR="009A5CFE" w:rsidRPr="009A5CFE" w:rsidRDefault="009A5CFE" w:rsidP="009A5CFE">
                  <w:pPr>
                    <w:ind w:right="210"/>
                  </w:pPr>
                  <w:r w:rsidRPr="009A5CFE">
                    <w:rPr>
                      <w:color w:val="000000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ind w:right="210"/>
                  </w:pPr>
                  <w:r w:rsidRPr="009A5CFE">
                    <w:rPr>
                      <w:i/>
                      <w:iCs/>
                      <w:lang w:val="sl"/>
                    </w:rPr>
                    <w:t xml:space="preserve">Stiki: </w:t>
                  </w:r>
                  <w:proofErr w:type="spellStart"/>
                  <w:r w:rsidRPr="009A5CFE">
                    <w:rPr>
                      <w:i/>
                      <w:iCs/>
                      <w:lang w:val="sl"/>
                    </w:rPr>
                    <w:t>Bronagh</w:t>
                  </w:r>
                  <w:proofErr w:type="spellEnd"/>
                  <w:r w:rsidRPr="009A5CFE">
                    <w:rPr>
                      <w:i/>
                      <w:iCs/>
                      <w:lang w:val="sl"/>
                    </w:rPr>
                    <w:t xml:space="preserve"> </w:t>
                  </w:r>
                  <w:proofErr w:type="spellStart"/>
                  <w:r w:rsidRPr="009A5CFE">
                    <w:rPr>
                      <w:i/>
                      <w:iCs/>
                      <w:lang w:val="sl"/>
                    </w:rPr>
                    <w:t>Blackwood</w:t>
                  </w:r>
                  <w:proofErr w:type="spellEnd"/>
                  <w:r w:rsidRPr="009A5CFE">
                    <w:rPr>
                      <w:i/>
                      <w:iCs/>
                      <w:lang w:val="sl"/>
                    </w:rPr>
                    <w:t xml:space="preserve">, </w:t>
                  </w:r>
                  <w:hyperlink r:id="rId5" w:history="1">
                    <w:r w:rsidRPr="009A5CFE">
                      <w:rPr>
                        <w:i/>
                        <w:iCs/>
                        <w:color w:val="0563C1"/>
                        <w:u w:val="single"/>
                        <w:lang w:val="sl"/>
                      </w:rPr>
                      <w:t>b.blackwood@qub.ac.uk</w:t>
                    </w:r>
                  </w:hyperlink>
                  <w:r w:rsidRPr="009A5CFE">
                    <w:rPr>
                      <w:i/>
                      <w:iCs/>
                      <w:color w:val="000000"/>
                      <w:lang w:val="sl"/>
                    </w:rPr>
                    <w:t xml:space="preserve">; </w:t>
                  </w:r>
                  <w:proofErr w:type="spellStart"/>
                  <w:r w:rsidRPr="009A5CFE">
                    <w:rPr>
                      <w:i/>
                      <w:iCs/>
                      <w:color w:val="000000"/>
                      <w:lang w:val="sl"/>
                    </w:rPr>
                    <w:t>Door</w:t>
                  </w:r>
                  <w:proofErr w:type="spellEnd"/>
                  <w:r w:rsidRPr="009A5CFE">
                    <w:rPr>
                      <w:i/>
                      <w:iCs/>
                      <w:color w:val="000000"/>
                      <w:lang w:val="sl"/>
                    </w:rPr>
                    <w:t xml:space="preserve"> </w:t>
                  </w:r>
                  <w:proofErr w:type="spellStart"/>
                  <w:r w:rsidRPr="009A5CFE">
                    <w:rPr>
                      <w:i/>
                      <w:iCs/>
                      <w:color w:val="000000"/>
                      <w:lang w:val="sl"/>
                    </w:rPr>
                    <w:t>Lauwaert</w:t>
                  </w:r>
                  <w:proofErr w:type="spellEnd"/>
                  <w:r w:rsidRPr="009A5CFE">
                    <w:rPr>
                      <w:i/>
                      <w:iCs/>
                      <w:color w:val="000000"/>
                      <w:lang w:val="sl"/>
                    </w:rPr>
                    <w:t xml:space="preserve">, </w:t>
                  </w:r>
                  <w:hyperlink r:id="rId6" w:history="1">
                    <w:r w:rsidRPr="009A5CFE">
                      <w:rPr>
                        <w:i/>
                        <w:iCs/>
                        <w:color w:val="0563C1"/>
                        <w:u w:val="single"/>
                        <w:lang w:val="sl"/>
                      </w:rPr>
                      <w:t>Door.Lauwaert@uzbrussel.be</w:t>
                    </w:r>
                  </w:hyperlink>
                  <w:r w:rsidRPr="009A5CFE">
                    <w:rPr>
                      <w:i/>
                      <w:iCs/>
                      <w:color w:val="000000"/>
                      <w:lang w:val="sl"/>
                    </w:rPr>
                    <w:t xml:space="preserve">; in Paul De </w:t>
                  </w:r>
                  <w:proofErr w:type="spellStart"/>
                  <w:r w:rsidRPr="009A5CFE">
                    <w:rPr>
                      <w:i/>
                      <w:iCs/>
                      <w:color w:val="000000"/>
                      <w:lang w:val="sl"/>
                    </w:rPr>
                    <w:t>Raeve</w:t>
                  </w:r>
                  <w:proofErr w:type="spellEnd"/>
                  <w:r w:rsidRPr="009A5CFE">
                    <w:rPr>
                      <w:i/>
                      <w:iCs/>
                      <w:color w:val="000000"/>
                      <w:lang w:val="sl"/>
                    </w:rPr>
                    <w:t xml:space="preserve">, </w:t>
                  </w:r>
                  <w:hyperlink r:id="rId7" w:history="1">
                    <w:r w:rsidRPr="009A5CFE">
                      <w:rPr>
                        <w:i/>
                        <w:iCs/>
                        <w:color w:val="0563C1"/>
                        <w:u w:val="single"/>
                        <w:lang w:val="sl"/>
                      </w:rPr>
                      <w:t>efn@efn.be</w:t>
                    </w:r>
                  </w:hyperlink>
                </w:p>
                <w:p w:rsidR="009A5CFE" w:rsidRPr="009A5CFE" w:rsidRDefault="009A5CFE" w:rsidP="009A5CFE">
                  <w:pPr>
                    <w:ind w:right="210"/>
                  </w:pPr>
                  <w:r w:rsidRPr="009A5CFE">
                    <w:rPr>
                      <w:color w:val="000000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0"/>
                      <w:szCs w:val="20"/>
                      <w:lang w:val="sl"/>
                    </w:rPr>
                    <w:t>***KONEC***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b/>
                      <w:bCs/>
                      <w:color w:val="000000"/>
                      <w:sz w:val="20"/>
                      <w:szCs w:val="20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i/>
                      <w:iCs/>
                      <w:color w:val="000000"/>
                      <w:sz w:val="19"/>
                      <w:szCs w:val="19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i/>
                      <w:iCs/>
                      <w:color w:val="000000"/>
                      <w:sz w:val="18"/>
                      <w:szCs w:val="18"/>
                      <w:lang w:val="sl"/>
                    </w:rPr>
                    <w:t xml:space="preserve">Veseli smo, da lahko računamo na vas kot enega od stikov EFN. Vaše podatke uporabljamo v </w:t>
                  </w:r>
                  <w:proofErr w:type="spellStart"/>
                  <w:r w:rsidRPr="009A5CFE">
                    <w:rPr>
                      <w:i/>
                      <w:iCs/>
                      <w:color w:val="000000"/>
                      <w:sz w:val="18"/>
                      <w:szCs w:val="18"/>
                      <w:lang w:val="sl"/>
                    </w:rPr>
                    <w:t>skaldu</w:t>
                  </w:r>
                  <w:proofErr w:type="spellEnd"/>
                  <w:r w:rsidRPr="009A5CFE">
                    <w:rPr>
                      <w:i/>
                      <w:iCs/>
                      <w:color w:val="000000"/>
                      <w:sz w:val="18"/>
                      <w:szCs w:val="18"/>
                      <w:lang w:val="sl"/>
                    </w:rPr>
                    <w:t xml:space="preserve"> z novo GDPR. Če pa ne želite prejemati informacij od EFN, vas prosimo, da samo odgovorite na to sporočilo, tako da v zadevi napišete ‘</w:t>
                  </w:r>
                  <w:proofErr w:type="spellStart"/>
                  <w:r w:rsidRPr="009A5CFE">
                    <w:rPr>
                      <w:i/>
                      <w:iCs/>
                      <w:color w:val="000000"/>
                      <w:sz w:val="18"/>
                      <w:szCs w:val="18"/>
                      <w:lang w:val="sl"/>
                    </w:rPr>
                    <w:t>Unsubscribe</w:t>
                  </w:r>
                  <w:proofErr w:type="spellEnd"/>
                  <w:r w:rsidRPr="009A5CFE">
                    <w:rPr>
                      <w:i/>
                      <w:iCs/>
                      <w:color w:val="000000"/>
                      <w:sz w:val="18"/>
                      <w:szCs w:val="18"/>
                      <w:lang w:val="sl"/>
                    </w:rPr>
                    <w:t>’ .</w:t>
                  </w:r>
                </w:p>
                <w:p w:rsidR="009A5CFE" w:rsidRPr="009A5CFE" w:rsidRDefault="009A5CFE" w:rsidP="009A5CFE">
                  <w:pPr>
                    <w:spacing w:before="100"/>
                    <w:ind w:right="210"/>
                  </w:pPr>
                  <w:r w:rsidRPr="009A5CFE">
                    <w:rPr>
                      <w:color w:val="000000"/>
                      <w:lang w:val="sl"/>
                    </w:rPr>
                    <w:t> </w:t>
                  </w:r>
                </w:p>
                <w:p w:rsidR="009A5CFE" w:rsidRPr="009A5CFE" w:rsidRDefault="009A5CFE" w:rsidP="009A5CFE">
                  <w:r w:rsidRPr="009A5CFE">
                    <w:rPr>
                      <w:b/>
                      <w:bCs/>
                      <w:color w:val="000000"/>
                      <w:sz w:val="20"/>
                      <w:szCs w:val="20"/>
                      <w:lang w:val="sl"/>
                    </w:rPr>
                    <w:t> </w:t>
                  </w:r>
                </w:p>
                <w:p w:rsidR="00EA3858" w:rsidRDefault="00EA3858" w:rsidP="009A5CFE">
                  <w:pPr>
                    <w:pStyle w:val="Navadensplet"/>
                    <w:spacing w:beforeAutospacing="0" w:after="0" w:afterAutospacing="0"/>
                    <w:ind w:right="210"/>
                    <w:jc w:val="center"/>
                  </w:pPr>
                  <w:bookmarkStart w:id="0" w:name="_GoBack"/>
                  <w:bookmarkEnd w:id="0"/>
                </w:p>
              </w:tc>
            </w:tr>
            <w:tr w:rsidR="00EA3858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715000" cy="895350"/>
                        <wp:effectExtent l="0" t="0" r="0" b="0"/>
                        <wp:docPr id="6" name="Slika 6" descr="EFN Foo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FN Foo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8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2057400" cy="133350"/>
                        <wp:effectExtent l="0" t="0" r="0" b="0"/>
                        <wp:docPr id="5" name="Slika 5" descr="EFN Foo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FN Foo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  <w:color w:val="7D378A"/>
                    </w:rPr>
                    <w:drawing>
                      <wp:inline distT="0" distB="0" distL="0" distR="0">
                        <wp:extent cx="885825" cy="133350"/>
                        <wp:effectExtent l="0" t="0" r="9525" b="0"/>
                        <wp:docPr id="4" name="Slika 4" descr="EFN Website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FN 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809625" cy="133350"/>
                        <wp:effectExtent l="0" t="0" r="9525" b="0"/>
                        <wp:docPr id="3" name="Slika 3" descr="EFN Foo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FN Foo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  <w:color w:val="7D378A"/>
                    </w:rPr>
                    <w:drawing>
                      <wp:inline distT="0" distB="0" distL="0" distR="0">
                        <wp:extent cx="790575" cy="133350"/>
                        <wp:effectExtent l="0" t="0" r="9525" b="0"/>
                        <wp:docPr id="2" name="Slika 2" descr="EU Health Portal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U Health Port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3858" w:rsidRDefault="00EA3858">
                  <w:r>
                    <w:rPr>
                      <w:noProof/>
                    </w:rPr>
                    <w:drawing>
                      <wp:inline distT="0" distB="0" distL="0" distR="0">
                        <wp:extent cx="1171575" cy="133350"/>
                        <wp:effectExtent l="0" t="0" r="9525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3858">
              <w:trPr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:rsidR="00EA3858" w:rsidRDefault="00EA3858"/>
              </w:tc>
            </w:tr>
          </w:tbl>
          <w:p w:rsidR="00EA3858" w:rsidRDefault="00EA38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33CF" w:rsidRDefault="006833CF"/>
    <w:sectPr w:rsidR="0068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58"/>
    <w:rsid w:val="006833CF"/>
    <w:rsid w:val="009A5CFE"/>
    <w:rsid w:val="00E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6B2A"/>
  <w15:chartTrackingRefBased/>
  <w15:docId w15:val="{A3B1A892-7C02-4666-A17E-C9D1B0F2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A3858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A3858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EA3858"/>
    <w:pPr>
      <w:spacing w:before="100" w:beforeAutospacing="1" w:after="100" w:afterAutospacing="1"/>
    </w:pPr>
  </w:style>
  <w:style w:type="paragraph" w:customStyle="1" w:styleId="normalparagraphstyle">
    <w:name w:val="normalparagraphstyle"/>
    <w:basedOn w:val="Navaden"/>
    <w:uiPriority w:val="99"/>
    <w:semiHidden/>
    <w:rsid w:val="00EA3858"/>
    <w:pPr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c.europa.eu/health-eu/index_en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fn@efn.be" TargetMode="Externa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or.Lauwaert@uzbrussel.be" TargetMode="External"/><Relationship Id="rId11" Type="http://schemas.openxmlformats.org/officeDocument/2006/relationships/image" Target="media/image4.gif"/><Relationship Id="rId5" Type="http://schemas.openxmlformats.org/officeDocument/2006/relationships/hyperlink" Target="mailto:b.blackwood@qub.ac.uk" TargetMode="External"/><Relationship Id="rId15" Type="http://schemas.openxmlformats.org/officeDocument/2006/relationships/image" Target="media/image7.gif"/><Relationship Id="rId10" Type="http://schemas.openxmlformats.org/officeDocument/2006/relationships/hyperlink" Target="http://www.efnweb.b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Zupančič</dc:creator>
  <cp:keywords/>
  <dc:description/>
  <cp:lastModifiedBy>Vesna Zupančič</cp:lastModifiedBy>
  <cp:revision>3</cp:revision>
  <dcterms:created xsi:type="dcterms:W3CDTF">2020-03-30T05:54:00Z</dcterms:created>
  <dcterms:modified xsi:type="dcterms:W3CDTF">2020-03-30T05:55:00Z</dcterms:modified>
</cp:coreProperties>
</file>