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EF" w:rsidRPr="00E9340E" w:rsidRDefault="00600DEF" w:rsidP="00600DEF">
      <w:pPr>
        <w:jc w:val="center"/>
        <w:rPr>
          <w:b/>
          <w:sz w:val="24"/>
        </w:rPr>
      </w:pPr>
      <w:r w:rsidRPr="00E9340E">
        <w:rPr>
          <w:b/>
          <w:sz w:val="24"/>
        </w:rPr>
        <w:t>Izobraževanje in učna delavnica</w:t>
      </w:r>
      <w:r w:rsidR="00E9340E" w:rsidRPr="00E9340E">
        <w:rPr>
          <w:b/>
          <w:sz w:val="24"/>
        </w:rPr>
        <w:t xml:space="preserve"> </w:t>
      </w:r>
    </w:p>
    <w:p w:rsidR="00E9340E" w:rsidRDefault="00E9340E" w:rsidP="00600DEF">
      <w:pPr>
        <w:jc w:val="center"/>
        <w:rPr>
          <w:b/>
          <w:sz w:val="24"/>
        </w:rPr>
      </w:pPr>
    </w:p>
    <w:p w:rsidR="00600DEF" w:rsidRPr="00E9340E" w:rsidRDefault="00600DEF" w:rsidP="00600DEF">
      <w:pPr>
        <w:jc w:val="center"/>
        <w:rPr>
          <w:b/>
          <w:sz w:val="24"/>
        </w:rPr>
      </w:pPr>
      <w:r w:rsidRPr="00E9340E">
        <w:rPr>
          <w:b/>
          <w:sz w:val="24"/>
        </w:rPr>
        <w:t>ZDRAVSTVENA OSKRBA NOVOROJENČKOV NA DOMU</w:t>
      </w:r>
    </w:p>
    <w:p w:rsidR="00600DEF" w:rsidRDefault="00600DEF" w:rsidP="00600DEF"/>
    <w:p w:rsidR="000A6783" w:rsidRPr="00E9340E" w:rsidRDefault="00600DEF" w:rsidP="00600DEF">
      <w:pPr>
        <w:jc w:val="both"/>
        <w:rPr>
          <w:sz w:val="21"/>
          <w:szCs w:val="21"/>
        </w:rPr>
      </w:pPr>
      <w:r w:rsidRPr="00E9340E">
        <w:rPr>
          <w:sz w:val="21"/>
          <w:szCs w:val="21"/>
        </w:rPr>
        <w:tab/>
        <w:t xml:space="preserve">Za neonatalno obdobje je značilno prilagajanje novorojenčka na temeljno spremembo okolja in načina delovanja organizma (iz materničnega v </w:t>
      </w:r>
      <w:proofErr w:type="spellStart"/>
      <w:r w:rsidRPr="00E9340E">
        <w:rPr>
          <w:sz w:val="21"/>
          <w:szCs w:val="21"/>
        </w:rPr>
        <w:t>izvenmaternično</w:t>
      </w:r>
      <w:proofErr w:type="spellEnd"/>
      <w:r w:rsidRPr="00E9340E">
        <w:rPr>
          <w:sz w:val="21"/>
          <w:szCs w:val="21"/>
        </w:rPr>
        <w:t xml:space="preserve"> bivanje). Na te velike spremembe se novorojenčki odzivajo individualno in tudi na bolezni reagirajo bistveno drugače kot večji otroci. Zato je prav to obdobje prehoda in možne zdravstvene težave novorojencev lahko za zdravstveno osebje (in starše) zelo zapleteno.</w:t>
      </w:r>
      <w:r w:rsidR="000A6783" w:rsidRPr="00E9340E">
        <w:rPr>
          <w:sz w:val="21"/>
          <w:szCs w:val="21"/>
        </w:rPr>
        <w:t xml:space="preserve"> Hkrati pa v Sloveniji postaja ležalna doba v porodnišnicah vse krajša, kar predstavlja dodatno breme za </w:t>
      </w:r>
      <w:proofErr w:type="spellStart"/>
      <w:r w:rsidR="000A6783" w:rsidRPr="00E9340E">
        <w:rPr>
          <w:sz w:val="21"/>
          <w:szCs w:val="21"/>
        </w:rPr>
        <w:t>porodnišnično</w:t>
      </w:r>
      <w:proofErr w:type="spellEnd"/>
      <w:r w:rsidR="000A6783" w:rsidRPr="00E9340E">
        <w:rPr>
          <w:sz w:val="21"/>
          <w:szCs w:val="21"/>
        </w:rPr>
        <w:t xml:space="preserve"> osebje in posledično za patronažno medicinsko službo in pediatre v ambulantah. </w:t>
      </w:r>
    </w:p>
    <w:p w:rsidR="00600DEF" w:rsidRPr="00E9340E" w:rsidRDefault="00600DEF" w:rsidP="00600DEF">
      <w:pPr>
        <w:jc w:val="both"/>
        <w:rPr>
          <w:sz w:val="21"/>
          <w:szCs w:val="21"/>
        </w:rPr>
      </w:pPr>
      <w:r w:rsidRPr="00E9340E">
        <w:rPr>
          <w:sz w:val="21"/>
          <w:szCs w:val="21"/>
        </w:rPr>
        <w:tab/>
        <w:t>Izobraževanje in učna delavnica sta namenjena obravnavi nekaterih pogostejših problemov tega obdobja za medicinsko osebje prvega stika (patronažne medicinske sestre, diplomirane in srednje medicinske sestre, pediatre, družinske zdravnike), ki na domu (v ambulanti) obravnavajo populacijo novorojenčkov v prvih tednih po rojstvu.</w:t>
      </w:r>
    </w:p>
    <w:p w:rsidR="00600DEF" w:rsidRPr="00E9340E" w:rsidRDefault="00600DEF" w:rsidP="00600DEF">
      <w:pPr>
        <w:rPr>
          <w:sz w:val="21"/>
          <w:szCs w:val="21"/>
        </w:rPr>
      </w:pPr>
      <w:r w:rsidRPr="00E9340E">
        <w:rPr>
          <w:sz w:val="21"/>
          <w:szCs w:val="21"/>
        </w:rPr>
        <w:tab/>
      </w:r>
    </w:p>
    <w:p w:rsidR="00600DEF" w:rsidRPr="00E9340E" w:rsidRDefault="00600DEF" w:rsidP="00600DEF">
      <w:pPr>
        <w:rPr>
          <w:b/>
          <w:sz w:val="21"/>
          <w:szCs w:val="21"/>
        </w:rPr>
      </w:pPr>
      <w:r w:rsidRPr="00E9340E">
        <w:rPr>
          <w:b/>
          <w:sz w:val="21"/>
          <w:szCs w:val="21"/>
        </w:rPr>
        <w:t xml:space="preserve">ORGANIZACIJA: </w:t>
      </w:r>
    </w:p>
    <w:p w:rsidR="00600DEF" w:rsidRPr="00E9340E" w:rsidRDefault="00600DEF" w:rsidP="00600DEF">
      <w:pPr>
        <w:rPr>
          <w:sz w:val="21"/>
          <w:szCs w:val="21"/>
        </w:rPr>
      </w:pPr>
      <w:r w:rsidRPr="00E9340E">
        <w:rPr>
          <w:sz w:val="21"/>
          <w:szCs w:val="21"/>
        </w:rPr>
        <w:t>•</w:t>
      </w:r>
      <w:r w:rsidRPr="00E9340E">
        <w:rPr>
          <w:sz w:val="21"/>
          <w:szCs w:val="21"/>
        </w:rPr>
        <w:tab/>
        <w:t>K</w:t>
      </w:r>
      <w:r w:rsidR="00E82C29" w:rsidRPr="00E9340E">
        <w:rPr>
          <w:sz w:val="21"/>
          <w:szCs w:val="21"/>
        </w:rPr>
        <w:t xml:space="preserve">linični oddelek </w:t>
      </w:r>
      <w:r w:rsidRPr="00E9340E">
        <w:rPr>
          <w:sz w:val="21"/>
          <w:szCs w:val="21"/>
        </w:rPr>
        <w:t xml:space="preserve">za </w:t>
      </w:r>
      <w:proofErr w:type="spellStart"/>
      <w:r w:rsidRPr="00E9340E">
        <w:rPr>
          <w:sz w:val="21"/>
          <w:szCs w:val="21"/>
        </w:rPr>
        <w:t>neonatologijo</w:t>
      </w:r>
      <w:proofErr w:type="spellEnd"/>
      <w:r w:rsidRPr="00E9340E">
        <w:rPr>
          <w:sz w:val="21"/>
          <w:szCs w:val="21"/>
        </w:rPr>
        <w:t>, Pediatrična klinika, Univerzitetni klinični center Ljubljana,</w:t>
      </w:r>
    </w:p>
    <w:p w:rsidR="00600DEF" w:rsidRPr="00E9340E" w:rsidRDefault="00600DEF" w:rsidP="00600DEF">
      <w:pPr>
        <w:rPr>
          <w:sz w:val="21"/>
          <w:szCs w:val="21"/>
        </w:rPr>
      </w:pPr>
      <w:r w:rsidRPr="00E9340E">
        <w:rPr>
          <w:sz w:val="21"/>
          <w:szCs w:val="21"/>
        </w:rPr>
        <w:t xml:space="preserve"> Bohoričeva </w:t>
      </w:r>
      <w:r w:rsidR="000A6783" w:rsidRPr="00E9340E">
        <w:rPr>
          <w:sz w:val="21"/>
          <w:szCs w:val="21"/>
        </w:rPr>
        <w:t xml:space="preserve">ulica </w:t>
      </w:r>
      <w:r w:rsidR="00E82C29" w:rsidRPr="00E9340E">
        <w:rPr>
          <w:sz w:val="21"/>
          <w:szCs w:val="21"/>
        </w:rPr>
        <w:t xml:space="preserve">20, 1000 Ljubljana; </w:t>
      </w:r>
    </w:p>
    <w:p w:rsidR="00600DEF" w:rsidRPr="00E9340E" w:rsidRDefault="00600DEF" w:rsidP="00600DEF">
      <w:pPr>
        <w:rPr>
          <w:sz w:val="21"/>
          <w:szCs w:val="21"/>
        </w:rPr>
      </w:pPr>
      <w:r w:rsidRPr="00E9340E">
        <w:rPr>
          <w:sz w:val="21"/>
          <w:szCs w:val="21"/>
        </w:rPr>
        <w:t>•</w:t>
      </w:r>
      <w:r w:rsidRPr="00E9340E">
        <w:rPr>
          <w:sz w:val="21"/>
          <w:szCs w:val="21"/>
        </w:rPr>
        <w:tab/>
        <w:t xml:space="preserve">Društvo za pomoč bolnim novorojenčkom – Prvi koraki, </w:t>
      </w:r>
      <w:r w:rsidR="000A6783" w:rsidRPr="00E9340E">
        <w:rPr>
          <w:sz w:val="21"/>
          <w:szCs w:val="21"/>
        </w:rPr>
        <w:t>Bohoričeva ulica 20, 1000 Ljubljana.</w:t>
      </w:r>
    </w:p>
    <w:p w:rsidR="000A6783" w:rsidRPr="00E9340E" w:rsidRDefault="000A6783" w:rsidP="00600DEF">
      <w:pPr>
        <w:rPr>
          <w:b/>
          <w:sz w:val="21"/>
          <w:szCs w:val="21"/>
        </w:rPr>
      </w:pPr>
    </w:p>
    <w:p w:rsidR="00600DEF" w:rsidRPr="00E9340E" w:rsidRDefault="00600DEF" w:rsidP="00600DEF">
      <w:pPr>
        <w:rPr>
          <w:b/>
          <w:sz w:val="21"/>
          <w:szCs w:val="21"/>
        </w:rPr>
      </w:pPr>
      <w:r w:rsidRPr="00E9340E">
        <w:rPr>
          <w:b/>
          <w:sz w:val="21"/>
          <w:szCs w:val="21"/>
        </w:rPr>
        <w:t>ORGANIZACIJSKI ODBOR:</w:t>
      </w:r>
    </w:p>
    <w:p w:rsidR="00641228" w:rsidRDefault="00600DEF" w:rsidP="00E912BB">
      <w:pPr>
        <w:ind w:left="708"/>
        <w:rPr>
          <w:sz w:val="21"/>
          <w:szCs w:val="21"/>
        </w:rPr>
      </w:pPr>
      <w:r w:rsidRPr="00E9340E">
        <w:rPr>
          <w:sz w:val="21"/>
          <w:szCs w:val="21"/>
        </w:rPr>
        <w:t>prof.</w:t>
      </w:r>
      <w:r w:rsidR="001957BB">
        <w:rPr>
          <w:sz w:val="21"/>
          <w:szCs w:val="21"/>
        </w:rPr>
        <w:t xml:space="preserve"> </w:t>
      </w:r>
      <w:r w:rsidR="00E912BB" w:rsidRPr="00E9340E">
        <w:rPr>
          <w:sz w:val="21"/>
          <w:szCs w:val="21"/>
        </w:rPr>
        <w:t>dr.</w:t>
      </w:r>
      <w:r w:rsidRPr="00E9340E">
        <w:rPr>
          <w:sz w:val="21"/>
          <w:szCs w:val="21"/>
        </w:rPr>
        <w:t xml:space="preserve"> Darja Paro Panjan, dr.</w:t>
      </w:r>
      <w:r w:rsidR="001957BB">
        <w:rPr>
          <w:sz w:val="21"/>
          <w:szCs w:val="21"/>
        </w:rPr>
        <w:t xml:space="preserve"> </w:t>
      </w:r>
      <w:r w:rsidRPr="00E9340E">
        <w:rPr>
          <w:sz w:val="21"/>
          <w:szCs w:val="21"/>
        </w:rPr>
        <w:t xml:space="preserve">med., </w:t>
      </w:r>
      <w:r w:rsidR="00E912BB" w:rsidRPr="00E9340E">
        <w:rPr>
          <w:sz w:val="21"/>
          <w:szCs w:val="21"/>
        </w:rPr>
        <w:t>doc.</w:t>
      </w:r>
      <w:r w:rsidR="001957BB">
        <w:rPr>
          <w:sz w:val="21"/>
          <w:szCs w:val="21"/>
        </w:rPr>
        <w:t xml:space="preserve"> </w:t>
      </w:r>
      <w:r w:rsidR="00E912BB" w:rsidRPr="00E9340E">
        <w:rPr>
          <w:sz w:val="21"/>
          <w:szCs w:val="21"/>
        </w:rPr>
        <w:t>dr. Petja Fister, dr.</w:t>
      </w:r>
      <w:r w:rsidR="001957BB">
        <w:rPr>
          <w:sz w:val="21"/>
          <w:szCs w:val="21"/>
        </w:rPr>
        <w:t xml:space="preserve"> </w:t>
      </w:r>
      <w:r w:rsidR="00E912BB" w:rsidRPr="00E9340E">
        <w:rPr>
          <w:sz w:val="21"/>
          <w:szCs w:val="21"/>
        </w:rPr>
        <w:t>med.,</w:t>
      </w:r>
      <w:r w:rsidR="006D64F3" w:rsidRPr="00E9340E">
        <w:rPr>
          <w:sz w:val="21"/>
          <w:szCs w:val="21"/>
        </w:rPr>
        <w:t xml:space="preserve"> asist.</w:t>
      </w:r>
      <w:r w:rsidR="00E912BB" w:rsidRPr="00E9340E">
        <w:rPr>
          <w:sz w:val="21"/>
          <w:szCs w:val="21"/>
        </w:rPr>
        <w:t xml:space="preserve"> </w:t>
      </w:r>
      <w:r w:rsidR="000A4288" w:rsidRPr="00E9340E">
        <w:rPr>
          <w:sz w:val="21"/>
          <w:szCs w:val="21"/>
        </w:rPr>
        <w:t xml:space="preserve">Gregor Nosan, </w:t>
      </w:r>
      <w:r w:rsidR="00E912BB" w:rsidRPr="00E9340E">
        <w:rPr>
          <w:sz w:val="21"/>
          <w:szCs w:val="21"/>
        </w:rPr>
        <w:t>dr.</w:t>
      </w:r>
      <w:r w:rsidR="001957BB">
        <w:rPr>
          <w:sz w:val="21"/>
          <w:szCs w:val="21"/>
        </w:rPr>
        <w:t xml:space="preserve"> </w:t>
      </w:r>
      <w:r w:rsidR="00E912BB" w:rsidRPr="00E9340E">
        <w:rPr>
          <w:sz w:val="21"/>
          <w:szCs w:val="21"/>
        </w:rPr>
        <w:t xml:space="preserve">med., </w:t>
      </w:r>
    </w:p>
    <w:p w:rsidR="00E82C29" w:rsidRPr="00E9340E" w:rsidRDefault="00641228" w:rsidP="00E912BB">
      <w:pPr>
        <w:ind w:left="708"/>
        <w:rPr>
          <w:sz w:val="21"/>
          <w:szCs w:val="21"/>
        </w:rPr>
      </w:pPr>
      <w:r>
        <w:rPr>
          <w:sz w:val="21"/>
          <w:szCs w:val="21"/>
        </w:rPr>
        <w:t xml:space="preserve">dr. </w:t>
      </w:r>
      <w:r w:rsidR="00E912BB" w:rsidRPr="00E9340E">
        <w:rPr>
          <w:sz w:val="21"/>
          <w:szCs w:val="21"/>
        </w:rPr>
        <w:t xml:space="preserve">Jana Lozar </w:t>
      </w:r>
      <w:r w:rsidR="000A4288" w:rsidRPr="00E9340E">
        <w:rPr>
          <w:sz w:val="21"/>
          <w:szCs w:val="21"/>
        </w:rPr>
        <w:t>Krivec,</w:t>
      </w:r>
      <w:r w:rsidR="00E912BB" w:rsidRPr="00E9340E">
        <w:rPr>
          <w:sz w:val="21"/>
          <w:szCs w:val="21"/>
        </w:rPr>
        <w:t xml:space="preserve"> </w:t>
      </w:r>
      <w:proofErr w:type="spellStart"/>
      <w:r w:rsidR="00E912BB" w:rsidRPr="00E9340E">
        <w:rPr>
          <w:sz w:val="21"/>
          <w:szCs w:val="21"/>
        </w:rPr>
        <w:t>dr.med</w:t>
      </w:r>
      <w:proofErr w:type="spellEnd"/>
      <w:r w:rsidR="00E912BB" w:rsidRPr="00E9340E">
        <w:rPr>
          <w:sz w:val="21"/>
          <w:szCs w:val="21"/>
        </w:rPr>
        <w:t xml:space="preserve">., </w:t>
      </w:r>
      <w:r w:rsidR="001957BB">
        <w:rPr>
          <w:sz w:val="21"/>
          <w:szCs w:val="21"/>
        </w:rPr>
        <w:t xml:space="preserve">doc. </w:t>
      </w:r>
      <w:r w:rsidR="00E912BB" w:rsidRPr="00E9340E">
        <w:rPr>
          <w:sz w:val="21"/>
          <w:szCs w:val="21"/>
        </w:rPr>
        <w:t>dr. Aneta Soltirovska Šalamon, dr.</w:t>
      </w:r>
      <w:r w:rsidR="001957BB">
        <w:rPr>
          <w:sz w:val="21"/>
          <w:szCs w:val="21"/>
        </w:rPr>
        <w:t xml:space="preserve"> </w:t>
      </w:r>
      <w:r w:rsidR="00E912BB" w:rsidRPr="00E9340E">
        <w:rPr>
          <w:sz w:val="21"/>
          <w:szCs w:val="21"/>
        </w:rPr>
        <w:t xml:space="preserve">med., </w:t>
      </w:r>
    </w:p>
    <w:p w:rsidR="00600DEF" w:rsidRPr="00E9340E" w:rsidRDefault="00E82C29" w:rsidP="00E82C29">
      <w:pPr>
        <w:ind w:left="708"/>
        <w:rPr>
          <w:sz w:val="21"/>
          <w:szCs w:val="21"/>
        </w:rPr>
      </w:pPr>
      <w:r w:rsidRPr="00E9340E">
        <w:rPr>
          <w:sz w:val="21"/>
          <w:szCs w:val="21"/>
        </w:rPr>
        <w:t>Petra Požar, dipl.</w:t>
      </w:r>
      <w:r w:rsidR="001957BB">
        <w:rPr>
          <w:sz w:val="21"/>
          <w:szCs w:val="21"/>
        </w:rPr>
        <w:t xml:space="preserve"> </w:t>
      </w:r>
      <w:r w:rsidRPr="00E9340E">
        <w:rPr>
          <w:sz w:val="21"/>
          <w:szCs w:val="21"/>
        </w:rPr>
        <w:t>m.</w:t>
      </w:r>
      <w:r w:rsidR="001957BB">
        <w:rPr>
          <w:sz w:val="21"/>
          <w:szCs w:val="21"/>
        </w:rPr>
        <w:t xml:space="preserve"> </w:t>
      </w:r>
      <w:r w:rsidRPr="00E9340E">
        <w:rPr>
          <w:sz w:val="21"/>
          <w:szCs w:val="21"/>
        </w:rPr>
        <w:t xml:space="preserve">s., </w:t>
      </w:r>
      <w:r w:rsidR="009D2650" w:rsidRPr="00E9340E">
        <w:rPr>
          <w:sz w:val="21"/>
          <w:szCs w:val="21"/>
        </w:rPr>
        <w:t>Janja Gržinič</w:t>
      </w:r>
      <w:r w:rsidR="008637C2" w:rsidRPr="00E9340E">
        <w:rPr>
          <w:sz w:val="21"/>
          <w:szCs w:val="21"/>
        </w:rPr>
        <w:t>, dipl.</w:t>
      </w:r>
      <w:r w:rsidR="001957BB">
        <w:rPr>
          <w:sz w:val="21"/>
          <w:szCs w:val="21"/>
        </w:rPr>
        <w:t xml:space="preserve"> </w:t>
      </w:r>
      <w:r w:rsidR="008637C2" w:rsidRPr="00E9340E">
        <w:rPr>
          <w:sz w:val="21"/>
          <w:szCs w:val="21"/>
        </w:rPr>
        <w:t>m.</w:t>
      </w:r>
      <w:r w:rsidR="001957BB">
        <w:rPr>
          <w:sz w:val="21"/>
          <w:szCs w:val="21"/>
        </w:rPr>
        <w:t xml:space="preserve"> </w:t>
      </w:r>
      <w:r w:rsidR="008637C2" w:rsidRPr="00E9340E">
        <w:rPr>
          <w:sz w:val="21"/>
          <w:szCs w:val="21"/>
        </w:rPr>
        <w:t xml:space="preserve">s., mag. </w:t>
      </w:r>
      <w:proofErr w:type="spellStart"/>
      <w:r w:rsidR="008637C2" w:rsidRPr="00E9340E">
        <w:rPr>
          <w:sz w:val="21"/>
          <w:szCs w:val="21"/>
        </w:rPr>
        <w:t>zdr</w:t>
      </w:r>
      <w:proofErr w:type="spellEnd"/>
      <w:r w:rsidR="008637C2" w:rsidRPr="00E9340E">
        <w:rPr>
          <w:sz w:val="21"/>
          <w:szCs w:val="21"/>
        </w:rPr>
        <w:t>. nege</w:t>
      </w:r>
      <w:r w:rsidRPr="00E9340E">
        <w:rPr>
          <w:sz w:val="21"/>
          <w:szCs w:val="21"/>
        </w:rPr>
        <w:t>, Albina Gubanc, dipl.</w:t>
      </w:r>
      <w:r w:rsidR="001957BB">
        <w:rPr>
          <w:sz w:val="21"/>
          <w:szCs w:val="21"/>
        </w:rPr>
        <w:t xml:space="preserve"> </w:t>
      </w:r>
      <w:r w:rsidRPr="00E9340E">
        <w:rPr>
          <w:sz w:val="21"/>
          <w:szCs w:val="21"/>
        </w:rPr>
        <w:t>m.</w:t>
      </w:r>
      <w:r w:rsidR="001957BB">
        <w:rPr>
          <w:sz w:val="21"/>
          <w:szCs w:val="21"/>
        </w:rPr>
        <w:t xml:space="preserve"> </w:t>
      </w:r>
      <w:r w:rsidRPr="00E9340E">
        <w:rPr>
          <w:sz w:val="21"/>
          <w:szCs w:val="21"/>
        </w:rPr>
        <w:t>s.,</w:t>
      </w:r>
    </w:p>
    <w:p w:rsidR="00600DEF" w:rsidRPr="00E9340E" w:rsidRDefault="00600DEF" w:rsidP="00600DEF">
      <w:pPr>
        <w:rPr>
          <w:sz w:val="21"/>
          <w:szCs w:val="21"/>
        </w:rPr>
      </w:pPr>
      <w:r w:rsidRPr="00E9340E">
        <w:rPr>
          <w:sz w:val="21"/>
          <w:szCs w:val="21"/>
        </w:rPr>
        <w:tab/>
        <w:t xml:space="preserve">Simona Oblak, </w:t>
      </w:r>
      <w:proofErr w:type="spellStart"/>
      <w:r w:rsidRPr="00E9340E">
        <w:rPr>
          <w:sz w:val="21"/>
          <w:szCs w:val="21"/>
        </w:rPr>
        <w:t>adm</w:t>
      </w:r>
      <w:proofErr w:type="spellEnd"/>
      <w:r w:rsidRPr="00E9340E">
        <w:rPr>
          <w:sz w:val="21"/>
          <w:szCs w:val="21"/>
        </w:rPr>
        <w:t>.</w:t>
      </w:r>
    </w:p>
    <w:p w:rsidR="00600DEF" w:rsidRPr="00E9340E" w:rsidRDefault="00600DEF" w:rsidP="00600DEF">
      <w:pPr>
        <w:rPr>
          <w:sz w:val="21"/>
          <w:szCs w:val="21"/>
        </w:rPr>
      </w:pPr>
    </w:p>
    <w:p w:rsidR="00600DEF" w:rsidRPr="00E9340E" w:rsidRDefault="00600DEF" w:rsidP="00600DEF">
      <w:pPr>
        <w:rPr>
          <w:b/>
          <w:sz w:val="21"/>
          <w:szCs w:val="21"/>
        </w:rPr>
      </w:pPr>
      <w:r w:rsidRPr="00E9340E">
        <w:rPr>
          <w:b/>
          <w:sz w:val="21"/>
          <w:szCs w:val="21"/>
        </w:rPr>
        <w:t>KRAJ IN DATUM IZOBRAŽEVANJA:</w:t>
      </w:r>
    </w:p>
    <w:p w:rsidR="00600DEF" w:rsidRPr="00E9340E" w:rsidRDefault="00600DEF" w:rsidP="00600DEF">
      <w:pPr>
        <w:rPr>
          <w:sz w:val="21"/>
          <w:szCs w:val="21"/>
        </w:rPr>
      </w:pPr>
      <w:r w:rsidRPr="00E9340E">
        <w:rPr>
          <w:sz w:val="21"/>
          <w:szCs w:val="21"/>
        </w:rPr>
        <w:t xml:space="preserve">Predavalnica in seminarji Pediatrične klinike, UKC Ljubljana, Bohoričeva </w:t>
      </w:r>
      <w:r w:rsidR="000A6783" w:rsidRPr="00E9340E">
        <w:rPr>
          <w:sz w:val="21"/>
          <w:szCs w:val="21"/>
        </w:rPr>
        <w:t xml:space="preserve">ulica </w:t>
      </w:r>
      <w:r w:rsidRPr="00E9340E">
        <w:rPr>
          <w:sz w:val="21"/>
          <w:szCs w:val="21"/>
        </w:rPr>
        <w:t>20, Ljubljana.</w:t>
      </w:r>
    </w:p>
    <w:p w:rsidR="00600DEF" w:rsidRPr="00E9340E" w:rsidRDefault="00600DEF" w:rsidP="00600DEF">
      <w:pPr>
        <w:rPr>
          <w:sz w:val="21"/>
          <w:szCs w:val="21"/>
        </w:rPr>
      </w:pPr>
      <w:r w:rsidRPr="00E9340E">
        <w:rPr>
          <w:sz w:val="21"/>
          <w:szCs w:val="21"/>
        </w:rPr>
        <w:t xml:space="preserve">Petek </w:t>
      </w:r>
      <w:r w:rsidR="00C42B98">
        <w:rPr>
          <w:sz w:val="21"/>
          <w:szCs w:val="21"/>
        </w:rPr>
        <w:t>15</w:t>
      </w:r>
      <w:r w:rsidRPr="00E9340E">
        <w:rPr>
          <w:sz w:val="21"/>
          <w:szCs w:val="21"/>
        </w:rPr>
        <w:t>.</w:t>
      </w:r>
      <w:r w:rsidR="00F8724B">
        <w:rPr>
          <w:sz w:val="21"/>
          <w:szCs w:val="21"/>
        </w:rPr>
        <w:t xml:space="preserve"> </w:t>
      </w:r>
      <w:r w:rsidR="00E9340E" w:rsidRPr="00E9340E">
        <w:rPr>
          <w:sz w:val="21"/>
          <w:szCs w:val="21"/>
        </w:rPr>
        <w:t>ma</w:t>
      </w:r>
      <w:r w:rsidR="00C42B98">
        <w:rPr>
          <w:sz w:val="21"/>
          <w:szCs w:val="21"/>
        </w:rPr>
        <w:t xml:space="preserve">j </w:t>
      </w:r>
      <w:r w:rsidRPr="00E9340E">
        <w:rPr>
          <w:sz w:val="21"/>
          <w:szCs w:val="21"/>
        </w:rPr>
        <w:t xml:space="preserve">in sobota </w:t>
      </w:r>
      <w:r w:rsidR="00C42B98">
        <w:rPr>
          <w:sz w:val="21"/>
          <w:szCs w:val="21"/>
        </w:rPr>
        <w:t>16</w:t>
      </w:r>
      <w:r w:rsidRPr="00E9340E">
        <w:rPr>
          <w:sz w:val="21"/>
          <w:szCs w:val="21"/>
        </w:rPr>
        <w:t xml:space="preserve">. </w:t>
      </w:r>
      <w:r w:rsidR="000F0B5A" w:rsidRPr="00E9340E">
        <w:rPr>
          <w:sz w:val="21"/>
          <w:szCs w:val="21"/>
        </w:rPr>
        <w:t>ma</w:t>
      </w:r>
      <w:r w:rsidR="00C42B98">
        <w:rPr>
          <w:sz w:val="21"/>
          <w:szCs w:val="21"/>
        </w:rPr>
        <w:t>j</w:t>
      </w:r>
      <w:r w:rsidRPr="00E9340E">
        <w:rPr>
          <w:sz w:val="21"/>
          <w:szCs w:val="21"/>
        </w:rPr>
        <w:t xml:space="preserve"> 20</w:t>
      </w:r>
      <w:r w:rsidR="001957BB">
        <w:rPr>
          <w:sz w:val="21"/>
          <w:szCs w:val="21"/>
        </w:rPr>
        <w:t>20</w:t>
      </w:r>
      <w:r w:rsidRPr="00E9340E">
        <w:rPr>
          <w:sz w:val="21"/>
          <w:szCs w:val="21"/>
        </w:rPr>
        <w:t>.</w:t>
      </w:r>
    </w:p>
    <w:p w:rsidR="00600DEF" w:rsidRPr="00E9340E" w:rsidRDefault="00600DEF" w:rsidP="00600DEF">
      <w:pPr>
        <w:rPr>
          <w:sz w:val="21"/>
          <w:szCs w:val="21"/>
        </w:rPr>
      </w:pPr>
    </w:p>
    <w:p w:rsidR="00572A5C" w:rsidRPr="00E9340E" w:rsidRDefault="00600DEF" w:rsidP="00572A5C">
      <w:pPr>
        <w:rPr>
          <w:b/>
          <w:sz w:val="21"/>
          <w:szCs w:val="21"/>
        </w:rPr>
      </w:pPr>
      <w:r w:rsidRPr="00E9340E">
        <w:rPr>
          <w:b/>
          <w:sz w:val="21"/>
          <w:szCs w:val="21"/>
        </w:rPr>
        <w:t xml:space="preserve">KOTIZACIJA: </w:t>
      </w:r>
    </w:p>
    <w:p w:rsidR="00572A5C" w:rsidRPr="00E9340E" w:rsidRDefault="00E82C29" w:rsidP="00572A5C">
      <w:pPr>
        <w:rPr>
          <w:sz w:val="21"/>
          <w:szCs w:val="21"/>
        </w:rPr>
      </w:pPr>
      <w:r w:rsidRPr="00E9340E">
        <w:rPr>
          <w:sz w:val="21"/>
          <w:szCs w:val="21"/>
        </w:rPr>
        <w:t xml:space="preserve">Kotizacija v višini </w:t>
      </w:r>
      <w:r w:rsidR="009068A0">
        <w:rPr>
          <w:sz w:val="21"/>
          <w:szCs w:val="21"/>
        </w:rPr>
        <w:t>200</w:t>
      </w:r>
      <w:r w:rsidR="00600DEF" w:rsidRPr="00E9340E">
        <w:rPr>
          <w:sz w:val="21"/>
          <w:szCs w:val="21"/>
        </w:rPr>
        <w:t>,</w:t>
      </w:r>
      <w:r w:rsidRPr="00E9340E">
        <w:rPr>
          <w:sz w:val="21"/>
          <w:szCs w:val="21"/>
        </w:rPr>
        <w:t>00 €; (DDV je vključen v ceno) se plača po izstavljenem računu.</w:t>
      </w:r>
    </w:p>
    <w:p w:rsidR="0067591A" w:rsidRPr="0067591A" w:rsidRDefault="0067591A" w:rsidP="0067591A">
      <w:pPr>
        <w:rPr>
          <w:sz w:val="21"/>
          <w:szCs w:val="21"/>
        </w:rPr>
      </w:pPr>
      <w:r w:rsidRPr="0067591A">
        <w:rPr>
          <w:sz w:val="21"/>
          <w:szCs w:val="21"/>
        </w:rPr>
        <w:t xml:space="preserve">Univerzitetni klinični center Ljubljana, Zaloška cesta 2, 1000 Ljubljana </w:t>
      </w:r>
    </w:p>
    <w:p w:rsidR="0067591A" w:rsidRPr="0067591A" w:rsidRDefault="0067591A" w:rsidP="0067591A">
      <w:pPr>
        <w:rPr>
          <w:sz w:val="21"/>
          <w:szCs w:val="21"/>
        </w:rPr>
      </w:pPr>
      <w:r w:rsidRPr="0067591A">
        <w:rPr>
          <w:sz w:val="21"/>
          <w:szCs w:val="21"/>
        </w:rPr>
        <w:t>TRR: 0110 0603 0277 894</w:t>
      </w:r>
    </w:p>
    <w:p w:rsidR="0067591A" w:rsidRPr="0067591A" w:rsidRDefault="0067591A" w:rsidP="0067591A">
      <w:pPr>
        <w:rPr>
          <w:sz w:val="21"/>
          <w:szCs w:val="21"/>
        </w:rPr>
      </w:pPr>
      <w:r w:rsidRPr="0067591A">
        <w:rPr>
          <w:sz w:val="21"/>
          <w:szCs w:val="21"/>
        </w:rPr>
        <w:t xml:space="preserve">Sklic: 00 2993038 – 4413999 </w:t>
      </w:r>
    </w:p>
    <w:p w:rsidR="0067591A" w:rsidRPr="0067591A" w:rsidRDefault="0067591A" w:rsidP="0067591A">
      <w:pPr>
        <w:rPr>
          <w:sz w:val="21"/>
          <w:szCs w:val="21"/>
        </w:rPr>
      </w:pPr>
      <w:r w:rsidRPr="0067591A">
        <w:rPr>
          <w:sz w:val="21"/>
          <w:szCs w:val="21"/>
        </w:rPr>
        <w:t xml:space="preserve">Pripis »UD </w:t>
      </w:r>
      <w:r w:rsidR="00C42B98">
        <w:rPr>
          <w:sz w:val="21"/>
          <w:szCs w:val="21"/>
        </w:rPr>
        <w:t>maj</w:t>
      </w:r>
      <w:r w:rsidR="00641228">
        <w:rPr>
          <w:sz w:val="21"/>
          <w:szCs w:val="21"/>
        </w:rPr>
        <w:t xml:space="preserve"> </w:t>
      </w:r>
      <w:r w:rsidR="001957BB">
        <w:rPr>
          <w:sz w:val="21"/>
          <w:szCs w:val="21"/>
        </w:rPr>
        <w:t>2020</w:t>
      </w:r>
      <w:r w:rsidRPr="0067591A">
        <w:rPr>
          <w:sz w:val="21"/>
          <w:szCs w:val="21"/>
        </w:rPr>
        <w:t>, ime in priimek udeleženca«</w:t>
      </w:r>
    </w:p>
    <w:p w:rsidR="0067591A" w:rsidRDefault="0067591A" w:rsidP="0067591A">
      <w:pPr>
        <w:rPr>
          <w:b/>
          <w:sz w:val="21"/>
          <w:szCs w:val="21"/>
        </w:rPr>
      </w:pPr>
    </w:p>
    <w:p w:rsidR="00600DEF" w:rsidRPr="00E9340E" w:rsidRDefault="00600DEF" w:rsidP="0067591A">
      <w:pPr>
        <w:rPr>
          <w:b/>
          <w:sz w:val="21"/>
          <w:szCs w:val="21"/>
        </w:rPr>
      </w:pPr>
      <w:r w:rsidRPr="00E9340E">
        <w:rPr>
          <w:b/>
          <w:sz w:val="21"/>
          <w:szCs w:val="21"/>
        </w:rPr>
        <w:t xml:space="preserve">PRIJAVA IN DODATNE INFORMACIJE: </w:t>
      </w:r>
    </w:p>
    <w:p w:rsidR="002572DE" w:rsidRPr="00E9340E" w:rsidRDefault="00600DEF" w:rsidP="002572DE">
      <w:pPr>
        <w:rPr>
          <w:sz w:val="21"/>
          <w:szCs w:val="21"/>
        </w:rPr>
      </w:pPr>
      <w:r w:rsidRPr="00E9340E">
        <w:rPr>
          <w:sz w:val="21"/>
          <w:szCs w:val="21"/>
        </w:rPr>
        <w:t>Izpolnjeno prijavnico prosimo pošljite na naslov:</w:t>
      </w:r>
      <w:r w:rsidR="00E9340E" w:rsidRPr="00E9340E">
        <w:rPr>
          <w:sz w:val="21"/>
          <w:szCs w:val="21"/>
        </w:rPr>
        <w:t xml:space="preserve"> </w:t>
      </w:r>
      <w:r w:rsidRPr="00E9340E">
        <w:rPr>
          <w:sz w:val="21"/>
          <w:szCs w:val="21"/>
        </w:rPr>
        <w:t xml:space="preserve">Simona Oblak, KO za </w:t>
      </w:r>
      <w:proofErr w:type="spellStart"/>
      <w:r w:rsidRPr="00E9340E">
        <w:rPr>
          <w:sz w:val="21"/>
          <w:szCs w:val="21"/>
        </w:rPr>
        <w:t>neonatologijo</w:t>
      </w:r>
      <w:proofErr w:type="spellEnd"/>
      <w:r w:rsidRPr="00E9340E">
        <w:rPr>
          <w:sz w:val="21"/>
          <w:szCs w:val="21"/>
        </w:rPr>
        <w:t>, Pediatrična klinika, UKC Ljubljana, Bohoričeva 20, 1000 Ljubljana</w:t>
      </w:r>
      <w:r w:rsidR="002572DE" w:rsidRPr="00E9340E">
        <w:rPr>
          <w:sz w:val="21"/>
          <w:szCs w:val="21"/>
        </w:rPr>
        <w:t xml:space="preserve"> </w:t>
      </w:r>
      <w:proofErr w:type="spellStart"/>
      <w:r w:rsidR="002572DE" w:rsidRPr="00E9340E">
        <w:rPr>
          <w:sz w:val="21"/>
          <w:szCs w:val="21"/>
        </w:rPr>
        <w:t>Fax</w:t>
      </w:r>
      <w:proofErr w:type="spellEnd"/>
      <w:r w:rsidR="002572DE" w:rsidRPr="00E9340E">
        <w:rPr>
          <w:sz w:val="21"/>
          <w:szCs w:val="21"/>
        </w:rPr>
        <w:t xml:space="preserve">: + 386 1 522 40 35 ali e-pošta: </w:t>
      </w:r>
      <w:hyperlink r:id="rId5" w:history="1">
        <w:r w:rsidR="002572DE" w:rsidRPr="00E9340E">
          <w:rPr>
            <w:rStyle w:val="Hiperpovezava"/>
            <w:sz w:val="21"/>
            <w:szCs w:val="21"/>
          </w:rPr>
          <w:t>neon.admin@kclj.si</w:t>
        </w:r>
      </w:hyperlink>
      <w:r w:rsidR="00E9340E">
        <w:rPr>
          <w:sz w:val="21"/>
          <w:szCs w:val="21"/>
        </w:rPr>
        <w:t>.</w:t>
      </w:r>
    </w:p>
    <w:p w:rsidR="00600DEF" w:rsidRPr="00E9340E" w:rsidRDefault="002572DE" w:rsidP="00600DEF">
      <w:pPr>
        <w:rPr>
          <w:sz w:val="21"/>
          <w:szCs w:val="21"/>
        </w:rPr>
      </w:pPr>
      <w:r w:rsidRPr="00E9340E">
        <w:rPr>
          <w:sz w:val="21"/>
          <w:szCs w:val="21"/>
        </w:rPr>
        <w:t>Dodatne informacije so možne na tel. 0</w:t>
      </w:r>
      <w:r w:rsidR="00600DEF" w:rsidRPr="00E9340E">
        <w:rPr>
          <w:sz w:val="21"/>
          <w:szCs w:val="21"/>
        </w:rPr>
        <w:t>1</w:t>
      </w:r>
      <w:r w:rsidRPr="00E9340E">
        <w:rPr>
          <w:sz w:val="21"/>
          <w:szCs w:val="21"/>
        </w:rPr>
        <w:t>/</w:t>
      </w:r>
      <w:r w:rsidR="00600DEF" w:rsidRPr="00E9340E">
        <w:rPr>
          <w:sz w:val="21"/>
          <w:szCs w:val="21"/>
        </w:rPr>
        <w:t xml:space="preserve"> 522 93 48; ali </w:t>
      </w:r>
      <w:r w:rsidRPr="00E9340E">
        <w:rPr>
          <w:sz w:val="21"/>
          <w:szCs w:val="21"/>
        </w:rPr>
        <w:t>0</w:t>
      </w:r>
      <w:r w:rsidR="00600DEF" w:rsidRPr="00E9340E">
        <w:rPr>
          <w:sz w:val="21"/>
          <w:szCs w:val="21"/>
        </w:rPr>
        <w:t>1</w:t>
      </w:r>
      <w:r w:rsidRPr="00E9340E">
        <w:rPr>
          <w:sz w:val="21"/>
          <w:szCs w:val="21"/>
        </w:rPr>
        <w:t>/</w:t>
      </w:r>
      <w:r w:rsidR="00600DEF" w:rsidRPr="00E9340E">
        <w:rPr>
          <w:sz w:val="21"/>
          <w:szCs w:val="21"/>
        </w:rPr>
        <w:t xml:space="preserve"> 522 </w:t>
      </w:r>
      <w:r w:rsidR="0070208F" w:rsidRPr="00E9340E">
        <w:rPr>
          <w:sz w:val="21"/>
          <w:szCs w:val="21"/>
        </w:rPr>
        <w:t>87 96</w:t>
      </w:r>
      <w:r w:rsidRPr="00E9340E">
        <w:rPr>
          <w:sz w:val="21"/>
          <w:szCs w:val="21"/>
        </w:rPr>
        <w:t>.</w:t>
      </w:r>
    </w:p>
    <w:p w:rsidR="00600DEF" w:rsidRPr="00E9340E" w:rsidRDefault="00600DEF" w:rsidP="00600DEF">
      <w:pPr>
        <w:rPr>
          <w:sz w:val="21"/>
          <w:szCs w:val="21"/>
        </w:rPr>
      </w:pPr>
    </w:p>
    <w:p w:rsidR="00600DEF" w:rsidRPr="00E9340E" w:rsidRDefault="00600DEF" w:rsidP="00E9340E">
      <w:pPr>
        <w:jc w:val="both"/>
        <w:rPr>
          <w:sz w:val="21"/>
          <w:szCs w:val="21"/>
        </w:rPr>
      </w:pPr>
      <w:r w:rsidRPr="00E9340E">
        <w:rPr>
          <w:sz w:val="21"/>
          <w:szCs w:val="21"/>
        </w:rPr>
        <w:t>V kotizacijo je vključena pravica do udeležbe na predavanjih, razpravah in na učnih delavnicah, ogled razstave zdravstvenih pripomočkov, gradivo s povzetki predavanj ter osvežit</w:t>
      </w:r>
      <w:r w:rsidR="006D64F3" w:rsidRPr="00E9340E">
        <w:rPr>
          <w:sz w:val="21"/>
          <w:szCs w:val="21"/>
        </w:rPr>
        <w:t>e</w:t>
      </w:r>
      <w:r w:rsidRPr="00E9340E">
        <w:rPr>
          <w:sz w:val="21"/>
          <w:szCs w:val="21"/>
        </w:rPr>
        <w:t>v s kavo in pijačo med odmori.</w:t>
      </w:r>
      <w:r w:rsidR="00E9340E" w:rsidRPr="00E9340E">
        <w:rPr>
          <w:sz w:val="21"/>
          <w:szCs w:val="21"/>
        </w:rPr>
        <w:t xml:space="preserve"> </w:t>
      </w:r>
      <w:r w:rsidRPr="00E9340E">
        <w:rPr>
          <w:sz w:val="21"/>
          <w:szCs w:val="21"/>
        </w:rPr>
        <w:t>Program izobraževanja je v postopku za dodelitev licenčnih točk udeležencem/kam.</w:t>
      </w:r>
    </w:p>
    <w:p w:rsidR="00600DEF" w:rsidRPr="00E9340E" w:rsidRDefault="00600DEF" w:rsidP="00600DEF">
      <w:pPr>
        <w:rPr>
          <w:sz w:val="21"/>
          <w:szCs w:val="21"/>
        </w:rPr>
      </w:pPr>
      <w:r w:rsidRPr="00E9340E">
        <w:rPr>
          <w:sz w:val="21"/>
          <w:szCs w:val="21"/>
        </w:rPr>
        <w:t>Prosimo, da o izobraževalnem programu obvestite tudi vse vaše sodelavke in sodelavce!</w:t>
      </w:r>
    </w:p>
    <w:p w:rsidR="00600DEF" w:rsidRDefault="00600DEF" w:rsidP="00600DEF">
      <w:pPr>
        <w:rPr>
          <w:sz w:val="21"/>
          <w:szCs w:val="21"/>
        </w:rPr>
      </w:pPr>
    </w:p>
    <w:p w:rsidR="00600DEF" w:rsidRPr="00E9340E" w:rsidRDefault="00600DEF" w:rsidP="00600DEF">
      <w:pPr>
        <w:rPr>
          <w:sz w:val="21"/>
          <w:szCs w:val="21"/>
        </w:rPr>
      </w:pPr>
      <w:r w:rsidRPr="00E9340E">
        <w:rPr>
          <w:sz w:val="21"/>
          <w:szCs w:val="21"/>
        </w:rPr>
        <w:t>Vljudno vabljeni!</w:t>
      </w:r>
      <w:r w:rsidRPr="00E9340E">
        <w:rPr>
          <w:sz w:val="21"/>
          <w:szCs w:val="21"/>
        </w:rPr>
        <w:tab/>
      </w:r>
    </w:p>
    <w:p w:rsidR="00E9340E" w:rsidRPr="00E9340E" w:rsidRDefault="00600DEF" w:rsidP="00E9340E">
      <w:pPr>
        <w:rPr>
          <w:sz w:val="21"/>
          <w:szCs w:val="21"/>
        </w:rPr>
      </w:pPr>
      <w:r w:rsidRPr="00E9340E">
        <w:rPr>
          <w:sz w:val="21"/>
          <w:szCs w:val="21"/>
        </w:rPr>
        <w:tab/>
      </w:r>
      <w:r w:rsidRPr="00E9340E">
        <w:rPr>
          <w:sz w:val="21"/>
          <w:szCs w:val="21"/>
        </w:rPr>
        <w:tab/>
      </w:r>
      <w:r w:rsidRPr="00E9340E">
        <w:rPr>
          <w:sz w:val="21"/>
          <w:szCs w:val="21"/>
        </w:rPr>
        <w:tab/>
      </w:r>
    </w:p>
    <w:p w:rsidR="00E9340E" w:rsidRPr="00E9340E" w:rsidRDefault="00E9340E" w:rsidP="00E9340E">
      <w:pPr>
        <w:rPr>
          <w:rFonts w:ascii="Calibri" w:hAnsi="Calibri" w:cs="Tahoma"/>
          <w:i/>
          <w:sz w:val="21"/>
          <w:szCs w:val="21"/>
          <w:lang w:val="pl-PL"/>
        </w:rPr>
      </w:pPr>
      <w:r w:rsidRPr="00E9340E">
        <w:rPr>
          <w:rFonts w:ascii="Calibri" w:hAnsi="Calibri" w:cs="Tahoma"/>
          <w:i/>
          <w:sz w:val="21"/>
          <w:szCs w:val="21"/>
          <w:lang w:val="pl-PL"/>
        </w:rPr>
        <w:t xml:space="preserve">Za organizacijski odbor: </w:t>
      </w:r>
      <w:r w:rsidRPr="00E9340E">
        <w:rPr>
          <w:rFonts w:ascii="Calibri" w:hAnsi="Calibri" w:cs="Tahoma"/>
          <w:i/>
          <w:sz w:val="21"/>
          <w:szCs w:val="21"/>
          <w:lang w:val="pl-PL"/>
        </w:rPr>
        <w:tab/>
      </w:r>
      <w:r w:rsidRPr="00E9340E">
        <w:rPr>
          <w:rFonts w:ascii="Calibri" w:hAnsi="Calibri" w:cs="Tahoma"/>
          <w:i/>
          <w:sz w:val="21"/>
          <w:szCs w:val="21"/>
          <w:lang w:val="pl-PL"/>
        </w:rPr>
        <w:tab/>
      </w:r>
      <w:r w:rsidRPr="00E9340E">
        <w:rPr>
          <w:rFonts w:ascii="Calibri" w:hAnsi="Calibri" w:cs="Tahoma"/>
          <w:i/>
          <w:sz w:val="21"/>
          <w:szCs w:val="21"/>
          <w:lang w:val="pl-PL"/>
        </w:rPr>
        <w:tab/>
      </w:r>
      <w:r w:rsidRPr="00E9340E">
        <w:rPr>
          <w:rFonts w:ascii="Calibri" w:hAnsi="Calibri" w:cs="Tahoma"/>
          <w:i/>
          <w:sz w:val="21"/>
          <w:szCs w:val="21"/>
          <w:lang w:val="pl-PL"/>
        </w:rPr>
        <w:tab/>
      </w:r>
      <w:r w:rsidRPr="00E9340E">
        <w:rPr>
          <w:rFonts w:ascii="Calibri" w:hAnsi="Calibri" w:cs="Tahoma"/>
          <w:i/>
          <w:sz w:val="21"/>
          <w:szCs w:val="21"/>
          <w:lang w:val="pl-PL"/>
        </w:rPr>
        <w:tab/>
        <w:t xml:space="preserve"> </w:t>
      </w:r>
    </w:p>
    <w:p w:rsidR="00E9340E" w:rsidRPr="00E9340E" w:rsidRDefault="002F7BA8" w:rsidP="001957BB">
      <w:pPr>
        <w:rPr>
          <w:rFonts w:ascii="Calibri" w:hAnsi="Calibri" w:cs="Tahoma"/>
          <w:i/>
          <w:sz w:val="21"/>
          <w:szCs w:val="21"/>
          <w:lang w:val="pt-BR"/>
        </w:rPr>
      </w:pPr>
      <w:r>
        <w:rPr>
          <w:rFonts w:ascii="Calibri" w:hAnsi="Calibri" w:cs="Tahoma"/>
          <w:i/>
          <w:noProof/>
          <w:sz w:val="21"/>
          <w:szCs w:val="21"/>
          <w:lang w:eastAsia="sl-SI"/>
        </w:rPr>
        <w:drawing>
          <wp:anchor distT="0" distB="0" distL="114300" distR="114300" simplePos="0" relativeHeight="251658240" behindDoc="1" locked="0" layoutInCell="1" allowOverlap="1" wp14:anchorId="3BED3775" wp14:editId="16754E5C">
            <wp:simplePos x="0" y="0"/>
            <wp:positionH relativeFrom="column">
              <wp:posOffset>3636393</wp:posOffset>
            </wp:positionH>
            <wp:positionV relativeFrom="paragraph">
              <wp:posOffset>169006</wp:posOffset>
            </wp:positionV>
            <wp:extent cx="1139825" cy="597535"/>
            <wp:effectExtent l="0" t="0" r="317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597535"/>
                    </a:xfrm>
                    <a:prstGeom prst="rect">
                      <a:avLst/>
                    </a:prstGeom>
                    <a:noFill/>
                  </pic:spPr>
                </pic:pic>
              </a:graphicData>
            </a:graphic>
          </wp:anchor>
        </w:drawing>
      </w:r>
      <w:r w:rsidRPr="00E9340E">
        <w:rPr>
          <w:rFonts w:ascii="Calibri" w:hAnsi="Calibri" w:cs="Tahoma"/>
          <w:i/>
          <w:sz w:val="21"/>
          <w:szCs w:val="21"/>
          <w:lang w:val="pt-BR"/>
        </w:rPr>
        <w:t xml:space="preserve">Petra Požar, </w:t>
      </w:r>
      <w:r>
        <w:rPr>
          <w:rFonts w:ascii="Calibri" w:hAnsi="Calibri" w:cs="Tahoma"/>
          <w:i/>
          <w:sz w:val="21"/>
          <w:szCs w:val="21"/>
          <w:lang w:val="pt-BR"/>
        </w:rPr>
        <w:t xml:space="preserve">dipl. m. s. </w:t>
      </w:r>
      <w:r>
        <w:rPr>
          <w:rFonts w:ascii="Calibri" w:hAnsi="Calibri" w:cs="Tahoma"/>
          <w:i/>
          <w:sz w:val="21"/>
          <w:szCs w:val="21"/>
          <w:lang w:val="pt-BR"/>
        </w:rPr>
        <w:tab/>
      </w:r>
      <w:r>
        <w:rPr>
          <w:rFonts w:ascii="Calibri" w:hAnsi="Calibri" w:cs="Tahoma"/>
          <w:i/>
          <w:sz w:val="21"/>
          <w:szCs w:val="21"/>
          <w:lang w:val="pt-BR"/>
        </w:rPr>
        <w:tab/>
      </w:r>
      <w:r>
        <w:rPr>
          <w:rFonts w:ascii="Calibri" w:hAnsi="Calibri" w:cs="Tahoma"/>
          <w:i/>
          <w:sz w:val="21"/>
          <w:szCs w:val="21"/>
          <w:lang w:val="pt-BR"/>
        </w:rPr>
        <w:tab/>
      </w:r>
      <w:r>
        <w:rPr>
          <w:rFonts w:ascii="Calibri" w:hAnsi="Calibri" w:cs="Tahoma"/>
          <w:i/>
          <w:sz w:val="21"/>
          <w:szCs w:val="21"/>
          <w:lang w:val="pt-BR"/>
        </w:rPr>
        <w:tab/>
      </w:r>
      <w:r>
        <w:rPr>
          <w:rFonts w:ascii="Calibri" w:hAnsi="Calibri" w:cs="Tahoma"/>
          <w:i/>
          <w:sz w:val="21"/>
          <w:szCs w:val="21"/>
          <w:lang w:val="pt-BR"/>
        </w:rPr>
        <w:tab/>
      </w:r>
      <w:r w:rsidR="00E9340E" w:rsidRPr="00E9340E">
        <w:rPr>
          <w:rFonts w:ascii="Calibri" w:hAnsi="Calibri" w:cs="Tahoma"/>
          <w:i/>
          <w:sz w:val="21"/>
          <w:szCs w:val="21"/>
          <w:lang w:val="pl-PL"/>
        </w:rPr>
        <w:t xml:space="preserve">prof. dr. Darja Paro Panjan, dr.med. </w:t>
      </w:r>
      <w:r w:rsidR="00E9340E" w:rsidRPr="00E9340E">
        <w:rPr>
          <w:rFonts w:ascii="Calibri" w:hAnsi="Calibri" w:cs="Tahoma"/>
          <w:i/>
          <w:sz w:val="21"/>
          <w:szCs w:val="21"/>
          <w:lang w:val="pl-PL"/>
        </w:rPr>
        <w:tab/>
      </w:r>
      <w:r w:rsidR="00E9340E" w:rsidRPr="00E9340E">
        <w:rPr>
          <w:rFonts w:ascii="Calibri" w:hAnsi="Calibri" w:cs="Tahoma"/>
          <w:i/>
          <w:sz w:val="21"/>
          <w:szCs w:val="21"/>
          <w:lang w:val="pl-PL"/>
        </w:rPr>
        <w:tab/>
      </w:r>
      <w:r w:rsidR="00E9340E" w:rsidRPr="00E9340E">
        <w:rPr>
          <w:rFonts w:ascii="Calibri" w:hAnsi="Calibri" w:cs="Tahoma"/>
          <w:i/>
          <w:sz w:val="21"/>
          <w:szCs w:val="21"/>
          <w:lang w:val="pl-PL"/>
        </w:rPr>
        <w:tab/>
      </w:r>
      <w:r w:rsidR="001957BB">
        <w:rPr>
          <w:rFonts w:ascii="Calibri" w:hAnsi="Calibri" w:cs="Tahoma"/>
          <w:i/>
          <w:sz w:val="21"/>
          <w:szCs w:val="21"/>
          <w:lang w:val="pl-PL"/>
        </w:rPr>
        <w:t xml:space="preserve">                                      </w:t>
      </w:r>
    </w:p>
    <w:p w:rsidR="00600DEF" w:rsidRPr="00E9340E" w:rsidRDefault="00600DEF" w:rsidP="00600DEF">
      <w:pPr>
        <w:rPr>
          <w:sz w:val="21"/>
          <w:szCs w:val="21"/>
        </w:rPr>
      </w:pPr>
      <w:bookmarkStart w:id="0" w:name="_GoBack"/>
      <w:bookmarkEnd w:id="0"/>
    </w:p>
    <w:sectPr w:rsidR="00600DEF" w:rsidRPr="00E9340E" w:rsidSect="00E9340E">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EF"/>
    <w:rsid w:val="00025B0E"/>
    <w:rsid w:val="000A4288"/>
    <w:rsid w:val="000A6783"/>
    <w:rsid w:val="000F0B5A"/>
    <w:rsid w:val="001957BB"/>
    <w:rsid w:val="00220F89"/>
    <w:rsid w:val="002572DE"/>
    <w:rsid w:val="002F7BA8"/>
    <w:rsid w:val="00344ADA"/>
    <w:rsid w:val="005716E1"/>
    <w:rsid w:val="00572A5C"/>
    <w:rsid w:val="005E21CC"/>
    <w:rsid w:val="00600DEF"/>
    <w:rsid w:val="00641228"/>
    <w:rsid w:val="0067591A"/>
    <w:rsid w:val="006D64F3"/>
    <w:rsid w:val="0070208F"/>
    <w:rsid w:val="008637C2"/>
    <w:rsid w:val="009068A0"/>
    <w:rsid w:val="009339C3"/>
    <w:rsid w:val="00966438"/>
    <w:rsid w:val="009D2650"/>
    <w:rsid w:val="009E3957"/>
    <w:rsid w:val="00C42B98"/>
    <w:rsid w:val="00CE60CC"/>
    <w:rsid w:val="00E82C29"/>
    <w:rsid w:val="00E912BB"/>
    <w:rsid w:val="00E9340E"/>
    <w:rsid w:val="00F35F32"/>
    <w:rsid w:val="00F86D4C"/>
    <w:rsid w:val="00F8724B"/>
    <w:rsid w:val="00FD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FDD9A-98E1-407F-809F-F8F451FD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0F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00DEF"/>
    <w:rPr>
      <w:color w:val="0000FF" w:themeColor="hyperlink"/>
      <w:u w:val="single"/>
    </w:rPr>
  </w:style>
  <w:style w:type="paragraph" w:styleId="Besedilooblaka">
    <w:name w:val="Balloon Text"/>
    <w:basedOn w:val="Navaden"/>
    <w:link w:val="BesedilooblakaZnak"/>
    <w:uiPriority w:val="99"/>
    <w:semiHidden/>
    <w:unhideWhenUsed/>
    <w:rsid w:val="000A428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4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neon.admin@kclj.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FE9D1-5DB2-4611-88DC-7E010EC2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npk710</dc:creator>
  <cp:lastModifiedBy>npk745</cp:lastModifiedBy>
  <cp:revision>7</cp:revision>
  <cp:lastPrinted>2020-01-21T11:52:00Z</cp:lastPrinted>
  <dcterms:created xsi:type="dcterms:W3CDTF">2020-01-21T11:50:00Z</dcterms:created>
  <dcterms:modified xsi:type="dcterms:W3CDTF">2020-03-10T12:59:00Z</dcterms:modified>
</cp:coreProperties>
</file>